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38C" w:rsidRDefault="00194599" w:rsidP="00194599">
      <w:pPr>
        <w:pStyle w:val="ListParagraph"/>
        <w:spacing w:after="0" w:line="240" w:lineRule="auto"/>
        <w:ind w:left="0"/>
        <w:jc w:val="center"/>
        <w:rPr>
          <w:rFonts w:asciiTheme="majorBidi" w:hAnsiTheme="majorBidi" w:cstheme="majorBidi"/>
          <w:b/>
          <w:bCs/>
          <w:sz w:val="24"/>
          <w:szCs w:val="24"/>
        </w:rPr>
      </w:pPr>
      <w:r>
        <w:rPr>
          <w:rFonts w:asciiTheme="majorBidi" w:hAnsiTheme="majorBidi" w:cstheme="majorBidi"/>
          <w:b/>
          <w:bCs/>
          <w:sz w:val="24"/>
          <w:szCs w:val="24"/>
        </w:rPr>
        <w:t xml:space="preserve">PENERAPAN </w:t>
      </w:r>
      <w:r w:rsidR="00366F26" w:rsidRPr="00F4238C">
        <w:rPr>
          <w:rFonts w:asciiTheme="majorBidi" w:hAnsiTheme="majorBidi" w:cstheme="majorBidi"/>
          <w:b/>
          <w:bCs/>
          <w:sz w:val="24"/>
          <w:szCs w:val="24"/>
        </w:rPr>
        <w:t xml:space="preserve">PEMBELAJARAN BACA TULIS AL-QUR’AN </w:t>
      </w:r>
    </w:p>
    <w:p w:rsidR="00F4238C" w:rsidRDefault="00F4238C" w:rsidP="00194599">
      <w:pPr>
        <w:pStyle w:val="ListParagraph"/>
        <w:spacing w:after="0" w:line="240" w:lineRule="auto"/>
        <w:ind w:left="0"/>
        <w:jc w:val="center"/>
        <w:rPr>
          <w:rFonts w:asciiTheme="majorBidi" w:hAnsiTheme="majorBidi" w:cstheme="majorBidi"/>
          <w:b/>
          <w:bCs/>
          <w:sz w:val="24"/>
          <w:szCs w:val="24"/>
        </w:rPr>
      </w:pPr>
      <w:r>
        <w:rPr>
          <w:rFonts w:asciiTheme="majorBidi" w:hAnsiTheme="majorBidi" w:cstheme="majorBidi"/>
          <w:b/>
          <w:bCs/>
          <w:sz w:val="24"/>
          <w:szCs w:val="24"/>
        </w:rPr>
        <w:t xml:space="preserve">DENGAN MENGGUNAKAN </w:t>
      </w:r>
      <w:r w:rsidRPr="00F4238C">
        <w:rPr>
          <w:rFonts w:asciiTheme="majorBidi" w:hAnsiTheme="majorBidi" w:cstheme="majorBidi"/>
          <w:b/>
          <w:bCs/>
          <w:sz w:val="24"/>
          <w:szCs w:val="24"/>
        </w:rPr>
        <w:t>METODE AL-HUSNA</w:t>
      </w:r>
      <w:r w:rsidRPr="00F4238C">
        <w:rPr>
          <w:rFonts w:asciiTheme="majorBidi" w:hAnsiTheme="majorBidi" w:cstheme="majorBidi"/>
          <w:b/>
          <w:bCs/>
          <w:sz w:val="24"/>
          <w:szCs w:val="24"/>
        </w:rPr>
        <w:t xml:space="preserve"> </w:t>
      </w:r>
    </w:p>
    <w:p w:rsidR="00366F26" w:rsidRDefault="00366F26" w:rsidP="00194599">
      <w:pPr>
        <w:pStyle w:val="ListParagraph"/>
        <w:spacing w:after="0" w:line="240" w:lineRule="auto"/>
        <w:ind w:left="0"/>
        <w:jc w:val="center"/>
        <w:rPr>
          <w:rFonts w:asciiTheme="majorBidi" w:hAnsiTheme="majorBidi" w:cstheme="majorBidi"/>
          <w:b/>
          <w:bCs/>
          <w:sz w:val="24"/>
          <w:szCs w:val="24"/>
        </w:rPr>
      </w:pPr>
      <w:r w:rsidRPr="00F4238C">
        <w:rPr>
          <w:rFonts w:asciiTheme="majorBidi" w:hAnsiTheme="majorBidi" w:cstheme="majorBidi"/>
          <w:b/>
          <w:bCs/>
          <w:sz w:val="24"/>
          <w:szCs w:val="24"/>
        </w:rPr>
        <w:t xml:space="preserve">DI </w:t>
      </w:r>
      <w:r w:rsidR="00F4238C" w:rsidRPr="00F4238C">
        <w:rPr>
          <w:rFonts w:asciiTheme="majorBidi" w:hAnsiTheme="majorBidi" w:cstheme="majorBidi"/>
          <w:b/>
          <w:bCs/>
          <w:sz w:val="24"/>
          <w:szCs w:val="24"/>
        </w:rPr>
        <w:t>SD NEGERI CANDIREJO</w:t>
      </w:r>
    </w:p>
    <w:p w:rsidR="00194599" w:rsidRDefault="00194599" w:rsidP="00194599">
      <w:pPr>
        <w:pStyle w:val="ListParagraph"/>
        <w:spacing w:after="0" w:line="240" w:lineRule="auto"/>
        <w:ind w:left="0"/>
        <w:jc w:val="center"/>
        <w:rPr>
          <w:rFonts w:asciiTheme="majorBidi" w:hAnsiTheme="majorBidi" w:cstheme="majorBidi"/>
          <w:b/>
          <w:bCs/>
          <w:sz w:val="24"/>
          <w:szCs w:val="24"/>
        </w:rPr>
      </w:pPr>
    </w:p>
    <w:p w:rsidR="00194599" w:rsidRDefault="00194599" w:rsidP="00194599">
      <w:pPr>
        <w:pStyle w:val="ListParagraph"/>
        <w:spacing w:after="0" w:line="240" w:lineRule="auto"/>
        <w:ind w:left="0"/>
        <w:jc w:val="center"/>
        <w:rPr>
          <w:rFonts w:asciiTheme="majorBidi" w:hAnsiTheme="majorBidi" w:cstheme="majorBidi"/>
          <w:b/>
          <w:bCs/>
          <w:sz w:val="24"/>
          <w:szCs w:val="24"/>
        </w:rPr>
      </w:pPr>
      <w:r w:rsidRPr="00194599">
        <w:rPr>
          <w:rFonts w:asciiTheme="majorBidi" w:hAnsiTheme="majorBidi" w:cstheme="majorBidi"/>
          <w:b/>
          <w:bCs/>
          <w:sz w:val="24"/>
          <w:szCs w:val="24"/>
        </w:rPr>
        <w:t>Mustaidah</w:t>
      </w:r>
      <w:r>
        <w:rPr>
          <w:rFonts w:asciiTheme="majorBidi" w:hAnsiTheme="majorBidi" w:cstheme="majorBidi"/>
          <w:b/>
          <w:bCs/>
          <w:sz w:val="24"/>
          <w:szCs w:val="24"/>
        </w:rPr>
        <w:t xml:space="preserve">, </w:t>
      </w:r>
      <w:r w:rsidRPr="00194599">
        <w:rPr>
          <w:rFonts w:asciiTheme="majorBidi" w:hAnsiTheme="majorBidi" w:cstheme="majorBidi"/>
          <w:b/>
          <w:bCs/>
          <w:sz w:val="24"/>
          <w:szCs w:val="24"/>
        </w:rPr>
        <w:t>Bekti Taufiq Ari Nugroho</w:t>
      </w:r>
    </w:p>
    <w:p w:rsidR="00194599" w:rsidRDefault="00194599" w:rsidP="00194599">
      <w:pPr>
        <w:pStyle w:val="ListParagraph"/>
        <w:spacing w:after="0" w:line="240" w:lineRule="auto"/>
        <w:ind w:left="0"/>
        <w:jc w:val="center"/>
        <w:rPr>
          <w:rFonts w:asciiTheme="majorBidi" w:hAnsiTheme="majorBidi" w:cstheme="majorBidi"/>
          <w:b/>
          <w:bCs/>
          <w:sz w:val="24"/>
          <w:szCs w:val="24"/>
        </w:rPr>
      </w:pPr>
      <w:r>
        <w:rPr>
          <w:rFonts w:asciiTheme="majorBidi" w:hAnsiTheme="majorBidi" w:cstheme="majorBidi"/>
          <w:b/>
          <w:bCs/>
          <w:sz w:val="24"/>
          <w:szCs w:val="24"/>
        </w:rPr>
        <w:t>SD Negeri Candirejo, IAIN Salatiga</w:t>
      </w:r>
    </w:p>
    <w:p w:rsidR="00194599" w:rsidRPr="002E7431" w:rsidRDefault="002E7431" w:rsidP="00194599">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musta’idahkintelan@gmail.com, bektitaufiq65@gmail.com</w:t>
      </w:r>
    </w:p>
    <w:p w:rsidR="00194599" w:rsidRDefault="00194599" w:rsidP="00194599">
      <w:pPr>
        <w:pStyle w:val="ListParagraph"/>
        <w:spacing w:after="0" w:line="240" w:lineRule="auto"/>
        <w:ind w:left="0"/>
        <w:jc w:val="center"/>
        <w:rPr>
          <w:rFonts w:asciiTheme="majorBidi" w:hAnsiTheme="majorBidi" w:cstheme="majorBidi"/>
          <w:b/>
          <w:bCs/>
          <w:sz w:val="24"/>
          <w:szCs w:val="24"/>
        </w:rPr>
      </w:pPr>
    </w:p>
    <w:p w:rsidR="00194599" w:rsidRDefault="00194599" w:rsidP="00194599">
      <w:pPr>
        <w:pStyle w:val="ListParagraph"/>
        <w:spacing w:after="0" w:line="240" w:lineRule="auto"/>
        <w:ind w:left="0"/>
        <w:jc w:val="center"/>
        <w:rPr>
          <w:rFonts w:asciiTheme="majorBidi" w:hAnsiTheme="majorBidi" w:cstheme="majorBidi"/>
          <w:b/>
          <w:bCs/>
          <w:sz w:val="24"/>
          <w:szCs w:val="24"/>
        </w:rPr>
      </w:pPr>
      <w:r>
        <w:rPr>
          <w:rFonts w:asciiTheme="majorBidi" w:hAnsiTheme="majorBidi" w:cstheme="majorBidi"/>
          <w:b/>
          <w:bCs/>
          <w:sz w:val="24"/>
          <w:szCs w:val="24"/>
        </w:rPr>
        <w:t>Abstrak</w:t>
      </w:r>
    </w:p>
    <w:p w:rsidR="00194599" w:rsidRDefault="00194599" w:rsidP="00194599">
      <w:pPr>
        <w:pStyle w:val="ListParagraph"/>
        <w:spacing w:after="0" w:line="240" w:lineRule="auto"/>
        <w:ind w:left="0" w:firstLine="720"/>
        <w:jc w:val="both"/>
        <w:rPr>
          <w:rFonts w:asciiTheme="majorBidi" w:hAnsiTheme="majorBidi" w:cstheme="majorBidi"/>
          <w:sz w:val="24"/>
          <w:szCs w:val="24"/>
        </w:rPr>
      </w:pPr>
      <w:r>
        <w:rPr>
          <w:rFonts w:asciiTheme="majorBidi" w:hAnsiTheme="majorBidi" w:cstheme="majorBidi"/>
          <w:sz w:val="24"/>
          <w:szCs w:val="24"/>
        </w:rPr>
        <w:t>Jenis penelitian ini adalah kualitatif deskriptif, yaitu penelitiankualitatif yang berusaha menggambarkan dan menginterpretasi objek sesuai dengan apa adanya.</w:t>
      </w:r>
      <w:r>
        <w:rPr>
          <w:rFonts w:asciiTheme="majorBidi" w:hAnsiTheme="majorBidi" w:cstheme="majorBidi"/>
          <w:sz w:val="24"/>
          <w:szCs w:val="24"/>
        </w:rPr>
        <w:t xml:space="preserve"> </w:t>
      </w:r>
      <w:r>
        <w:rPr>
          <w:rFonts w:asciiTheme="majorBidi" w:hAnsiTheme="majorBidi" w:cstheme="majorBidi"/>
          <w:sz w:val="24"/>
          <w:szCs w:val="24"/>
        </w:rPr>
        <w:t>Metode ini digunakan untuk menganalisis data mengenai obyek penelitian yaitu SD Negeri Candirejo, serta untuk menyimpulkan data-data di lapangan yang berhubungan dengan pelaksanaan metode Al-Husna dalam pembelajaran membaca Al-Qur`an.</w:t>
      </w:r>
    </w:p>
    <w:p w:rsidR="00194599" w:rsidRDefault="00194599" w:rsidP="00194599">
      <w:pPr>
        <w:pStyle w:val="ListParagraph"/>
        <w:spacing w:after="0" w:line="240" w:lineRule="auto"/>
        <w:ind w:left="0" w:firstLine="720"/>
        <w:jc w:val="both"/>
        <w:rPr>
          <w:rFonts w:ascii="Times New Roman" w:eastAsia="Calibri" w:hAnsi="Times New Roman" w:cs="Arial"/>
          <w:sz w:val="24"/>
          <w:szCs w:val="24"/>
          <w:lang w:val="en-US"/>
        </w:rPr>
      </w:pPr>
      <w:r>
        <w:rPr>
          <w:rFonts w:asciiTheme="majorBidi" w:hAnsiTheme="majorBidi" w:cstheme="majorBidi"/>
          <w:sz w:val="24"/>
          <w:szCs w:val="24"/>
        </w:rPr>
        <w:t xml:space="preserve">Hasil penelitiannya adalah </w:t>
      </w:r>
      <w:r>
        <w:rPr>
          <w:rFonts w:ascii="Times New Roman" w:eastAsia="Calibri" w:hAnsi="Times New Roman" w:cs="Arial"/>
          <w:sz w:val="24"/>
          <w:szCs w:val="24"/>
          <w:lang w:val="en-US"/>
        </w:rPr>
        <w:t>Penerapan</w:t>
      </w:r>
      <w:r>
        <w:rPr>
          <w:rFonts w:ascii="Times New Roman" w:eastAsia="Calibri" w:hAnsi="Times New Roman" w:cs="Arial"/>
          <w:sz w:val="24"/>
          <w:szCs w:val="24"/>
          <w:lang w:val="en-US"/>
        </w:rPr>
        <w:t xml:space="preserve"> metode Al-Husna di </w:t>
      </w:r>
      <w:r>
        <w:rPr>
          <w:rFonts w:ascii="Times New Roman" w:eastAsia="Calibri" w:hAnsi="Times New Roman" w:cs="Arial"/>
          <w:sz w:val="24"/>
          <w:szCs w:val="24"/>
        </w:rPr>
        <w:t>SD Negeri Candirejo</w:t>
      </w:r>
      <w:r>
        <w:rPr>
          <w:rFonts w:ascii="Times New Roman" w:eastAsia="Calibri" w:hAnsi="Times New Roman" w:cs="Arial"/>
          <w:sz w:val="24"/>
          <w:szCs w:val="24"/>
          <w:lang w:val="en-US"/>
        </w:rPr>
        <w:t>, mempunyai ciri khas tersendiri yaitu dengan pendekatan Klasikal dan Individual. Pendekatan metode Al-Husna dilaksanakan dengan 3 tehnik yaitu:</w:t>
      </w:r>
      <w:r>
        <w:rPr>
          <w:rFonts w:ascii="Times New Roman" w:eastAsia="Calibri" w:hAnsi="Times New Roman" w:cs="Arial"/>
          <w:sz w:val="24"/>
          <w:szCs w:val="24"/>
        </w:rPr>
        <w:t xml:space="preserve"> 1) </w:t>
      </w:r>
      <w:r>
        <w:rPr>
          <w:rFonts w:ascii="Times New Roman" w:eastAsia="Calibri" w:hAnsi="Times New Roman" w:cs="Arial"/>
          <w:sz w:val="24"/>
          <w:szCs w:val="24"/>
          <w:lang w:val="en-US"/>
        </w:rPr>
        <w:t>Tehnik 1 (tartil yaitu Tartil ialah mentajwidi huruf d</w:t>
      </w:r>
      <w:r>
        <w:rPr>
          <w:rFonts w:ascii="Times New Roman" w:eastAsia="Calibri" w:hAnsi="Times New Roman" w:cs="Arial"/>
          <w:sz w:val="24"/>
          <w:szCs w:val="24"/>
          <w:lang w:val="en-US"/>
        </w:rPr>
        <w:t>an mengenal dimana harus waqaf)</w:t>
      </w:r>
      <w:r>
        <w:rPr>
          <w:rFonts w:ascii="Times New Roman" w:eastAsia="Calibri" w:hAnsi="Times New Roman" w:cs="Arial"/>
          <w:sz w:val="24"/>
          <w:szCs w:val="24"/>
        </w:rPr>
        <w:t xml:space="preserve">; 2) </w:t>
      </w:r>
      <w:r>
        <w:rPr>
          <w:rFonts w:ascii="Times New Roman" w:eastAsia="Calibri" w:hAnsi="Times New Roman" w:cs="Arial"/>
          <w:sz w:val="24"/>
          <w:szCs w:val="24"/>
          <w:lang w:val="en-US"/>
        </w:rPr>
        <w:t>Tehnik 2</w:t>
      </w:r>
      <w:r>
        <w:rPr>
          <w:rFonts w:ascii="Times New Roman" w:eastAsia="Calibri" w:hAnsi="Times New Roman" w:cs="Arial"/>
          <w:sz w:val="24"/>
          <w:szCs w:val="24"/>
          <w:lang w:val="en-US"/>
        </w:rPr>
        <w:t xml:space="preserve"> (guru membaca siswa menirukan)</w:t>
      </w:r>
      <w:r>
        <w:rPr>
          <w:rFonts w:ascii="Times New Roman" w:eastAsia="Calibri" w:hAnsi="Times New Roman" w:cs="Arial"/>
          <w:sz w:val="24"/>
          <w:szCs w:val="24"/>
        </w:rPr>
        <w:t xml:space="preserve">; 3) </w:t>
      </w:r>
      <w:r>
        <w:rPr>
          <w:rFonts w:ascii="Times New Roman" w:eastAsia="Calibri" w:hAnsi="Times New Roman" w:cs="Arial"/>
          <w:sz w:val="24"/>
          <w:szCs w:val="24"/>
          <w:lang w:val="en-US"/>
        </w:rPr>
        <w:t>Tehnik 3 guru dan siswa sama-sama membaca dengan kaidah rasm utsmani.</w:t>
      </w:r>
      <w:r>
        <w:rPr>
          <w:rFonts w:ascii="Times New Roman" w:eastAsia="Calibri" w:hAnsi="Times New Roman" w:cs="Arial"/>
          <w:sz w:val="24"/>
          <w:szCs w:val="24"/>
        </w:rPr>
        <w:t xml:space="preserve"> </w:t>
      </w:r>
      <w:r>
        <w:rPr>
          <w:rFonts w:ascii="Times New Roman" w:eastAsia="Calibri" w:hAnsi="Times New Roman" w:cs="Arial"/>
          <w:sz w:val="24"/>
          <w:szCs w:val="24"/>
          <w:lang w:val="en-US"/>
        </w:rPr>
        <w:t xml:space="preserve">Evaluasi dalam tilawati ini dilakukan setiap 3 bulan sekali untuk kenaikan jilid. Sedangkan untuk kenaikan halaman setiap di akhir pertemuan sebelim pulang, dengan ketentuan dari pendidik, dan sesuai pedoman pelaksanaan </w:t>
      </w:r>
      <w:r>
        <w:rPr>
          <w:rFonts w:ascii="Times New Roman" w:eastAsia="Calibri" w:hAnsi="Times New Roman" w:cs="Arial"/>
          <w:i/>
          <w:iCs/>
          <w:sz w:val="24"/>
          <w:szCs w:val="24"/>
        </w:rPr>
        <w:t>imtihan</w:t>
      </w:r>
      <w:r>
        <w:rPr>
          <w:rFonts w:ascii="Times New Roman" w:eastAsia="Calibri" w:hAnsi="Times New Roman" w:cs="Arial"/>
          <w:sz w:val="24"/>
          <w:szCs w:val="24"/>
          <w:lang w:val="en-US"/>
        </w:rPr>
        <w:t>.</w:t>
      </w:r>
    </w:p>
    <w:p w:rsidR="00194599" w:rsidRDefault="00194599" w:rsidP="00194599">
      <w:pPr>
        <w:pStyle w:val="ListParagraph"/>
        <w:spacing w:after="0" w:line="240" w:lineRule="auto"/>
        <w:ind w:left="0"/>
        <w:jc w:val="both"/>
        <w:rPr>
          <w:rFonts w:ascii="Times New Roman" w:eastAsia="Calibri" w:hAnsi="Times New Roman" w:cs="Arial"/>
          <w:sz w:val="24"/>
          <w:szCs w:val="24"/>
          <w:lang w:val="en-US"/>
        </w:rPr>
      </w:pPr>
    </w:p>
    <w:p w:rsidR="00194599" w:rsidRDefault="00194599" w:rsidP="00194599">
      <w:pPr>
        <w:pStyle w:val="ListParagraph"/>
        <w:spacing w:after="0" w:line="240" w:lineRule="auto"/>
        <w:ind w:left="0"/>
        <w:jc w:val="both"/>
        <w:rPr>
          <w:rFonts w:ascii="Times New Roman" w:eastAsia="Calibri" w:hAnsi="Times New Roman" w:cs="Arial"/>
          <w:sz w:val="24"/>
          <w:szCs w:val="24"/>
        </w:rPr>
      </w:pPr>
      <w:r>
        <w:rPr>
          <w:rFonts w:ascii="Times New Roman" w:eastAsia="Calibri" w:hAnsi="Times New Roman" w:cs="Arial"/>
          <w:sz w:val="24"/>
          <w:szCs w:val="24"/>
        </w:rPr>
        <w:t>Kata Kunci: Baca Tulis Al-Qur’an, Metode Al-Husna</w:t>
      </w:r>
    </w:p>
    <w:p w:rsidR="00194599" w:rsidRDefault="00194599" w:rsidP="00194599">
      <w:pPr>
        <w:pStyle w:val="ListParagraph"/>
        <w:spacing w:after="0" w:line="240" w:lineRule="auto"/>
        <w:ind w:left="0"/>
        <w:jc w:val="both"/>
        <w:rPr>
          <w:rFonts w:asciiTheme="majorBidi" w:hAnsiTheme="majorBidi" w:cstheme="majorBidi"/>
          <w:b/>
          <w:bCs/>
          <w:sz w:val="24"/>
          <w:szCs w:val="24"/>
        </w:rPr>
      </w:pPr>
    </w:p>
    <w:p w:rsidR="00194599" w:rsidRPr="00194599" w:rsidRDefault="00194599" w:rsidP="00194599">
      <w:pPr>
        <w:pStyle w:val="ListParagraph"/>
        <w:spacing w:after="0" w:line="240" w:lineRule="auto"/>
        <w:ind w:left="0" w:firstLine="720"/>
        <w:jc w:val="both"/>
        <w:rPr>
          <w:rFonts w:asciiTheme="majorBidi" w:hAnsiTheme="majorBidi" w:cstheme="majorBidi"/>
          <w:i/>
          <w:iCs/>
          <w:sz w:val="24"/>
          <w:szCs w:val="24"/>
        </w:rPr>
      </w:pPr>
      <w:r w:rsidRPr="00194599">
        <w:rPr>
          <w:rFonts w:asciiTheme="majorBidi" w:hAnsiTheme="majorBidi" w:cstheme="majorBidi"/>
          <w:i/>
          <w:iCs/>
          <w:sz w:val="24"/>
          <w:szCs w:val="24"/>
        </w:rPr>
        <w:t>This type of research is descriptive qualitative, namely qualitative research that seeks to describe and interpret objects in accordance with what they are. This method is used to analyze data regarding the object of research, namely SD Negeri Candirejo, and to conclude data in the field related to the implementation of the Al-Husna method in learning to read the Al-Qur`an.</w:t>
      </w:r>
    </w:p>
    <w:p w:rsidR="00194599" w:rsidRDefault="00194599" w:rsidP="00194599">
      <w:pPr>
        <w:pStyle w:val="ListParagraph"/>
        <w:spacing w:after="0" w:line="240" w:lineRule="auto"/>
        <w:ind w:left="0" w:firstLine="720"/>
        <w:jc w:val="both"/>
        <w:rPr>
          <w:rFonts w:asciiTheme="majorBidi" w:hAnsiTheme="majorBidi" w:cstheme="majorBidi"/>
          <w:i/>
          <w:iCs/>
          <w:sz w:val="24"/>
          <w:szCs w:val="24"/>
        </w:rPr>
      </w:pPr>
      <w:r w:rsidRPr="00194599">
        <w:rPr>
          <w:rFonts w:asciiTheme="majorBidi" w:hAnsiTheme="majorBidi" w:cstheme="majorBidi"/>
          <w:i/>
          <w:iCs/>
          <w:sz w:val="24"/>
          <w:szCs w:val="24"/>
        </w:rPr>
        <w:t>The results of his research are the application of the Al-Husna method in SD Negeri Candirejo, which has its own characteristics, namely the Classical and Individual approaches. The Al-Husna method approach is carried out with 3 techniques, namely: 1) Technique 1 (tartil namely Tartil is mentajwidi letter and recognizing where to waqaf); 2) Technique 2 (the teacher reads the students imitates); 3) Technique 3 teachers and students both read using the rules of Rasm Utsmani. Evaluation in this tilawati is carried out every 3 months to increase the volume. As for the increase in pages at the end of the meeting before returning home, with provisions from the educator, and in accordance with the guidelines for implementing the order.</w:t>
      </w:r>
    </w:p>
    <w:p w:rsidR="00194599" w:rsidRDefault="00194599" w:rsidP="00194599">
      <w:pPr>
        <w:pStyle w:val="ListParagraph"/>
        <w:spacing w:after="0" w:line="240" w:lineRule="auto"/>
        <w:ind w:left="0" w:firstLine="720"/>
        <w:jc w:val="both"/>
        <w:rPr>
          <w:rFonts w:asciiTheme="majorBidi" w:hAnsiTheme="majorBidi" w:cstheme="majorBidi"/>
          <w:i/>
          <w:iCs/>
          <w:sz w:val="24"/>
          <w:szCs w:val="24"/>
        </w:rPr>
      </w:pPr>
    </w:p>
    <w:p w:rsidR="00194599" w:rsidRDefault="00194599" w:rsidP="00194599">
      <w:pPr>
        <w:pStyle w:val="ListParagraph"/>
        <w:spacing w:after="0" w:line="240" w:lineRule="auto"/>
        <w:ind w:left="0"/>
        <w:jc w:val="both"/>
        <w:rPr>
          <w:rFonts w:asciiTheme="majorBidi" w:hAnsiTheme="majorBidi" w:cstheme="majorBidi"/>
          <w:i/>
          <w:iCs/>
          <w:sz w:val="24"/>
          <w:szCs w:val="24"/>
        </w:rPr>
      </w:pPr>
      <w:r w:rsidRPr="00194599">
        <w:rPr>
          <w:rFonts w:ascii="Times New Roman" w:eastAsia="Calibri" w:hAnsi="Times New Roman" w:cs="Arial"/>
          <w:i/>
          <w:iCs/>
          <w:sz w:val="24"/>
          <w:szCs w:val="24"/>
        </w:rPr>
        <w:t>Keywords</w:t>
      </w:r>
      <w:r w:rsidRPr="00194599">
        <w:rPr>
          <w:rFonts w:asciiTheme="majorBidi" w:hAnsiTheme="majorBidi" w:cstheme="majorBidi"/>
          <w:i/>
          <w:iCs/>
          <w:sz w:val="24"/>
          <w:szCs w:val="24"/>
        </w:rPr>
        <w:t>: Read and write Al-Qur'an, Al-Husna Method</w:t>
      </w:r>
    </w:p>
    <w:p w:rsidR="00194599" w:rsidRDefault="00194599" w:rsidP="00194599">
      <w:pPr>
        <w:pStyle w:val="ListParagraph"/>
        <w:spacing w:after="0" w:line="240" w:lineRule="auto"/>
        <w:ind w:left="0"/>
        <w:jc w:val="both"/>
        <w:rPr>
          <w:rFonts w:asciiTheme="majorBidi" w:hAnsiTheme="majorBidi" w:cstheme="majorBidi"/>
          <w:i/>
          <w:iCs/>
          <w:sz w:val="24"/>
          <w:szCs w:val="24"/>
        </w:rPr>
      </w:pPr>
    </w:p>
    <w:p w:rsidR="00194599" w:rsidRDefault="00194599" w:rsidP="00194599">
      <w:pPr>
        <w:pStyle w:val="ListParagraph"/>
        <w:spacing w:after="0" w:line="240" w:lineRule="auto"/>
        <w:ind w:left="0"/>
        <w:jc w:val="both"/>
        <w:rPr>
          <w:rFonts w:asciiTheme="majorBidi" w:hAnsiTheme="majorBidi" w:cstheme="majorBidi"/>
          <w:i/>
          <w:iCs/>
          <w:sz w:val="24"/>
          <w:szCs w:val="24"/>
        </w:rPr>
      </w:pPr>
    </w:p>
    <w:p w:rsidR="000D34FE" w:rsidRPr="00984F96" w:rsidRDefault="000D34FE" w:rsidP="00BB2625">
      <w:pPr>
        <w:pStyle w:val="ListParagraph"/>
        <w:numPr>
          <w:ilvl w:val="0"/>
          <w:numId w:val="1"/>
        </w:numPr>
        <w:spacing w:after="0" w:line="360" w:lineRule="auto"/>
        <w:ind w:left="426" w:hanging="426"/>
        <w:jc w:val="both"/>
        <w:rPr>
          <w:rFonts w:asciiTheme="majorBidi" w:hAnsiTheme="majorBidi" w:cstheme="majorBidi"/>
          <w:b/>
          <w:bCs/>
          <w:sz w:val="24"/>
          <w:szCs w:val="24"/>
        </w:rPr>
      </w:pPr>
      <w:r w:rsidRPr="00984F96">
        <w:rPr>
          <w:rFonts w:asciiTheme="majorBidi" w:hAnsiTheme="majorBidi" w:cstheme="majorBidi"/>
          <w:b/>
          <w:bCs/>
          <w:sz w:val="24"/>
          <w:szCs w:val="24"/>
        </w:rPr>
        <w:lastRenderedPageBreak/>
        <w:t>Latar Belakang Masalah</w:t>
      </w:r>
    </w:p>
    <w:p w:rsidR="000D34FE" w:rsidRPr="00984F96" w:rsidRDefault="000D34FE" w:rsidP="00BB2625">
      <w:pPr>
        <w:autoSpaceDE w:val="0"/>
        <w:autoSpaceDN w:val="0"/>
        <w:adjustRightInd w:val="0"/>
        <w:spacing w:after="0" w:line="360" w:lineRule="auto"/>
        <w:ind w:left="425" w:firstLine="720"/>
        <w:jc w:val="both"/>
        <w:rPr>
          <w:rFonts w:asciiTheme="majorBidi" w:hAnsiTheme="majorBidi" w:cstheme="majorBidi"/>
          <w:sz w:val="24"/>
          <w:szCs w:val="24"/>
        </w:rPr>
      </w:pPr>
      <w:r w:rsidRPr="00984F96">
        <w:rPr>
          <w:rFonts w:asciiTheme="majorBidi" w:hAnsiTheme="majorBidi" w:cstheme="majorBidi"/>
          <w:sz w:val="24"/>
          <w:szCs w:val="24"/>
        </w:rPr>
        <w:t>Pendidikan dilakukan agar seseorang memperoleh pemahaman tentang suatu ilmu. Pendidikan juga mempermudah seseorang menyesuaikan diri dengan lingkungan sekitar. Dalam pelaksanaannya pendidikan bermula dari seorang pendidik yang mampu menjadikan suasana pendidikan komunikatif dan menyenangkan.sehingga proses pembelajaranpun dapat berjalan dengan lancar dan dapat hasil yang memuaskan. Al-Qur`an adalah kalamullah sebagai pedoman hidup manusia. Untuk dapat memahami ajarannya yaitu dengan cara dibaca, ditulis, dihafalkan, dipahami maknanya, dan dilaksanakan isinya.</w:t>
      </w:r>
    </w:p>
    <w:p w:rsidR="000D34FE" w:rsidRPr="00984F96" w:rsidRDefault="000D34FE" w:rsidP="00BB2625">
      <w:pPr>
        <w:autoSpaceDE w:val="0"/>
        <w:autoSpaceDN w:val="0"/>
        <w:adjustRightInd w:val="0"/>
        <w:spacing w:after="0" w:line="360" w:lineRule="auto"/>
        <w:ind w:left="425" w:firstLine="720"/>
        <w:jc w:val="both"/>
        <w:rPr>
          <w:rFonts w:asciiTheme="majorBidi" w:hAnsiTheme="majorBidi" w:cstheme="majorBidi"/>
          <w:sz w:val="24"/>
          <w:szCs w:val="24"/>
        </w:rPr>
      </w:pPr>
      <w:r w:rsidRPr="00984F96">
        <w:rPr>
          <w:rFonts w:asciiTheme="majorBidi" w:hAnsiTheme="majorBidi" w:cstheme="majorBidi"/>
          <w:sz w:val="24"/>
          <w:szCs w:val="24"/>
        </w:rPr>
        <w:t>Al-Qur`an diberi pengertian sebagai kalam Allah SWT yang diturunkan atau diwahyukan kepada Nabi Muhammad melalui perantara Malaikat Jibril, yang merupakan mukjizat, yang diriwayatkan secara mutawatir yang ditulis di mushaf dan membacanya dinilai ibadah.</w:t>
      </w:r>
      <w:r w:rsidRPr="00984F96">
        <w:rPr>
          <w:rStyle w:val="FootnoteReference"/>
          <w:rFonts w:asciiTheme="majorBidi" w:hAnsiTheme="majorBidi" w:cstheme="majorBidi"/>
          <w:sz w:val="24"/>
          <w:szCs w:val="24"/>
        </w:rPr>
        <w:footnoteReference w:id="1"/>
      </w:r>
      <w:r w:rsidRPr="00984F96">
        <w:rPr>
          <w:rFonts w:asciiTheme="majorBidi" w:hAnsiTheme="majorBidi" w:cstheme="majorBidi"/>
          <w:sz w:val="24"/>
          <w:szCs w:val="24"/>
        </w:rPr>
        <w:t xml:space="preserve"> Dalam surat Al-Isra` ayat 106 telah diterangkan proses turunnya Al-Qur`an.</w:t>
      </w:r>
    </w:p>
    <w:p w:rsidR="000D34FE" w:rsidRPr="00984F96" w:rsidRDefault="000D34FE" w:rsidP="00984F96">
      <w:pPr>
        <w:autoSpaceDE w:val="0"/>
        <w:autoSpaceDN w:val="0"/>
        <w:bidi/>
        <w:adjustRightInd w:val="0"/>
        <w:spacing w:after="0" w:line="240" w:lineRule="auto"/>
        <w:ind w:right="425"/>
        <w:jc w:val="both"/>
        <w:rPr>
          <w:rFonts w:asciiTheme="majorBidi" w:hAnsiTheme="majorBidi" w:cstheme="majorBidi"/>
          <w:sz w:val="36"/>
          <w:szCs w:val="36"/>
          <w:rtl/>
        </w:rPr>
      </w:pPr>
      <w:r w:rsidRPr="00984F96">
        <w:rPr>
          <w:rFonts w:asciiTheme="majorBidi" w:hAnsiTheme="majorBidi" w:cstheme="majorBidi"/>
          <w:sz w:val="36"/>
          <w:szCs w:val="36"/>
        </w:rPr>
        <w:sym w:font="HQPB1" w:char="F024"/>
      </w:r>
      <w:r w:rsidRPr="00984F96">
        <w:rPr>
          <w:rFonts w:asciiTheme="majorBidi" w:hAnsiTheme="majorBidi" w:cstheme="majorBidi"/>
          <w:sz w:val="36"/>
          <w:szCs w:val="36"/>
        </w:rPr>
        <w:sym w:font="HQPB4" w:char="F05A"/>
      </w:r>
      <w:r w:rsidRPr="00984F96">
        <w:rPr>
          <w:rFonts w:asciiTheme="majorBidi" w:hAnsiTheme="majorBidi" w:cstheme="majorBidi"/>
          <w:sz w:val="36"/>
          <w:szCs w:val="36"/>
        </w:rPr>
        <w:sym w:font="HQPB2" w:char="F052"/>
      </w:r>
      <w:r w:rsidRPr="00984F96">
        <w:rPr>
          <w:rFonts w:asciiTheme="majorBidi" w:hAnsiTheme="majorBidi" w:cstheme="majorBidi"/>
          <w:sz w:val="36"/>
          <w:szCs w:val="36"/>
        </w:rPr>
        <w:sym w:font="HQPB1" w:char="F023"/>
      </w:r>
      <w:r w:rsidRPr="00984F96">
        <w:rPr>
          <w:rFonts w:asciiTheme="majorBidi" w:hAnsiTheme="majorBidi" w:cstheme="majorBidi"/>
          <w:sz w:val="36"/>
          <w:szCs w:val="36"/>
        </w:rPr>
        <w:sym w:font="HQPB5" w:char="F075"/>
      </w:r>
      <w:r w:rsidRPr="00984F96">
        <w:rPr>
          <w:rFonts w:asciiTheme="majorBidi" w:hAnsiTheme="majorBidi" w:cstheme="majorBidi"/>
          <w:sz w:val="36"/>
          <w:szCs w:val="36"/>
        </w:rPr>
        <w:sym w:font="HQPB2" w:char="F0E4"/>
      </w:r>
      <w:r w:rsidRPr="00984F96">
        <w:rPr>
          <w:rFonts w:asciiTheme="majorBidi" w:hAnsiTheme="majorBidi" w:cstheme="majorBidi"/>
          <w:sz w:val="36"/>
          <w:szCs w:val="36"/>
        </w:rPr>
        <w:sym w:font="HQPB4" w:char="F0F6"/>
      </w:r>
      <w:r w:rsidRPr="00984F96">
        <w:rPr>
          <w:rFonts w:asciiTheme="majorBidi" w:hAnsiTheme="majorBidi" w:cstheme="majorBidi"/>
          <w:sz w:val="36"/>
          <w:szCs w:val="36"/>
        </w:rPr>
        <w:sym w:font="HQPB1" w:char="F08D"/>
      </w:r>
      <w:r w:rsidRPr="00984F96">
        <w:rPr>
          <w:rFonts w:asciiTheme="majorBidi" w:hAnsiTheme="majorBidi" w:cstheme="majorBidi"/>
          <w:sz w:val="36"/>
          <w:szCs w:val="36"/>
        </w:rPr>
        <w:sym w:font="HQPB4" w:char="F0E8"/>
      </w:r>
      <w:r w:rsidRPr="00984F96">
        <w:rPr>
          <w:rFonts w:asciiTheme="majorBidi" w:hAnsiTheme="majorBidi" w:cstheme="majorBidi"/>
          <w:sz w:val="36"/>
          <w:szCs w:val="36"/>
        </w:rPr>
        <w:sym w:font="HQPB2" w:char="F025"/>
      </w:r>
      <w:r w:rsidRPr="00984F96">
        <w:rPr>
          <w:rFonts w:asciiTheme="majorBidi" w:hAnsiTheme="majorBidi" w:cstheme="majorBidi"/>
          <w:sz w:val="36"/>
          <w:szCs w:val="36"/>
        </w:rPr>
        <w:sym w:font="HQPB5" w:char="F075"/>
      </w:r>
      <w:r w:rsidRPr="00984F96">
        <w:rPr>
          <w:rFonts w:asciiTheme="majorBidi" w:hAnsiTheme="majorBidi" w:cstheme="majorBidi"/>
          <w:sz w:val="36"/>
          <w:szCs w:val="36"/>
        </w:rPr>
        <w:sym w:font="HQPB2" w:char="F072"/>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4" w:char="F0E7"/>
      </w:r>
      <w:r w:rsidRPr="00984F96">
        <w:rPr>
          <w:rFonts w:asciiTheme="majorBidi" w:hAnsiTheme="majorBidi" w:cstheme="majorBidi"/>
          <w:sz w:val="36"/>
          <w:szCs w:val="36"/>
        </w:rPr>
        <w:sym w:font="HQPB2" w:char="F06D"/>
      </w:r>
      <w:r w:rsidRPr="00984F96">
        <w:rPr>
          <w:rFonts w:asciiTheme="majorBidi" w:hAnsiTheme="majorBidi" w:cstheme="majorBidi"/>
          <w:sz w:val="36"/>
          <w:szCs w:val="36"/>
        </w:rPr>
        <w:sym w:font="HQPB2" w:char="F0BB"/>
      </w:r>
      <w:r w:rsidRPr="00984F96">
        <w:rPr>
          <w:rFonts w:asciiTheme="majorBidi" w:hAnsiTheme="majorBidi" w:cstheme="majorBidi"/>
          <w:sz w:val="36"/>
          <w:szCs w:val="36"/>
        </w:rPr>
        <w:sym w:font="HQPB5" w:char="F06F"/>
      </w:r>
      <w:r w:rsidRPr="00984F96">
        <w:rPr>
          <w:rFonts w:asciiTheme="majorBidi" w:hAnsiTheme="majorBidi" w:cstheme="majorBidi"/>
          <w:sz w:val="36"/>
          <w:szCs w:val="36"/>
        </w:rPr>
        <w:sym w:font="HQPB2" w:char="F059"/>
      </w:r>
      <w:r w:rsidRPr="00984F96">
        <w:rPr>
          <w:rFonts w:asciiTheme="majorBidi" w:hAnsiTheme="majorBidi" w:cstheme="majorBidi"/>
          <w:sz w:val="36"/>
          <w:szCs w:val="36"/>
        </w:rPr>
        <w:sym w:font="HQPB4" w:char="F0F8"/>
      </w:r>
      <w:r w:rsidRPr="00984F96">
        <w:rPr>
          <w:rFonts w:asciiTheme="majorBidi" w:hAnsiTheme="majorBidi" w:cstheme="majorBidi"/>
          <w:sz w:val="36"/>
          <w:szCs w:val="36"/>
        </w:rPr>
        <w:sym w:font="HQPB2" w:char="F025"/>
      </w:r>
      <w:r w:rsidRPr="00984F96">
        <w:rPr>
          <w:rFonts w:asciiTheme="majorBidi" w:hAnsiTheme="majorBidi" w:cstheme="majorBidi"/>
          <w:sz w:val="36"/>
          <w:szCs w:val="36"/>
        </w:rPr>
        <w:sym w:font="HQPB5" w:char="F074"/>
      </w:r>
      <w:r w:rsidRPr="00984F96">
        <w:rPr>
          <w:rFonts w:asciiTheme="majorBidi" w:hAnsiTheme="majorBidi" w:cstheme="majorBidi"/>
          <w:sz w:val="36"/>
          <w:szCs w:val="36"/>
        </w:rPr>
        <w:sym w:font="HQPB1" w:char="F08D"/>
      </w:r>
      <w:r w:rsidRPr="00984F96">
        <w:rPr>
          <w:rFonts w:asciiTheme="majorBidi" w:hAnsiTheme="majorBidi" w:cstheme="majorBidi"/>
          <w:sz w:val="36"/>
          <w:szCs w:val="36"/>
        </w:rPr>
        <w:sym w:font="HQPB5" w:char="F073"/>
      </w:r>
      <w:r w:rsidRPr="00984F96">
        <w:rPr>
          <w:rFonts w:asciiTheme="majorBidi" w:hAnsiTheme="majorBidi" w:cstheme="majorBidi"/>
          <w:sz w:val="36"/>
          <w:szCs w:val="36"/>
        </w:rPr>
        <w:sym w:font="HQPB1" w:char="F0F9"/>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2" w:char="F0BC"/>
      </w:r>
      <w:r w:rsidRPr="00984F96">
        <w:rPr>
          <w:rFonts w:asciiTheme="majorBidi" w:hAnsiTheme="majorBidi" w:cstheme="majorBidi"/>
          <w:sz w:val="36"/>
          <w:szCs w:val="36"/>
        </w:rPr>
        <w:sym w:font="HQPB4" w:char="F0E7"/>
      </w:r>
      <w:r w:rsidRPr="00984F96">
        <w:rPr>
          <w:rFonts w:asciiTheme="majorBidi" w:hAnsiTheme="majorBidi" w:cstheme="majorBidi"/>
          <w:sz w:val="36"/>
          <w:szCs w:val="36"/>
        </w:rPr>
        <w:sym w:font="HQPB2" w:char="F06E"/>
      </w:r>
      <w:r w:rsidRPr="00984F96">
        <w:rPr>
          <w:rFonts w:asciiTheme="majorBidi" w:hAnsiTheme="majorBidi" w:cstheme="majorBidi"/>
          <w:sz w:val="36"/>
          <w:szCs w:val="36"/>
        </w:rPr>
        <w:sym w:font="HQPB5" w:char="F072"/>
      </w:r>
      <w:r w:rsidRPr="00984F96">
        <w:rPr>
          <w:rFonts w:asciiTheme="majorBidi" w:hAnsiTheme="majorBidi" w:cstheme="majorBidi"/>
          <w:sz w:val="36"/>
          <w:szCs w:val="36"/>
        </w:rPr>
        <w:sym w:font="HQPB1" w:char="F026"/>
      </w:r>
      <w:r w:rsidRPr="00984F96">
        <w:rPr>
          <w:rFonts w:asciiTheme="majorBidi" w:hAnsiTheme="majorBidi" w:cstheme="majorBidi"/>
          <w:sz w:val="36"/>
          <w:szCs w:val="36"/>
        </w:rPr>
        <w:sym w:font="HQPB5" w:char="F074"/>
      </w:r>
      <w:r w:rsidRPr="00984F96">
        <w:rPr>
          <w:rFonts w:asciiTheme="majorBidi" w:hAnsiTheme="majorBidi" w:cstheme="majorBidi"/>
          <w:sz w:val="36"/>
          <w:szCs w:val="36"/>
        </w:rPr>
        <w:sym w:font="HQPB1" w:char="F08D"/>
      </w:r>
      <w:r w:rsidRPr="00984F96">
        <w:rPr>
          <w:rFonts w:asciiTheme="majorBidi" w:hAnsiTheme="majorBidi" w:cstheme="majorBidi"/>
          <w:sz w:val="36"/>
          <w:szCs w:val="36"/>
        </w:rPr>
        <w:sym w:font="HQPB4" w:char="F0F8"/>
      </w:r>
      <w:r w:rsidRPr="00984F96">
        <w:rPr>
          <w:rFonts w:asciiTheme="majorBidi" w:hAnsiTheme="majorBidi" w:cstheme="majorBidi"/>
          <w:sz w:val="36"/>
          <w:szCs w:val="36"/>
        </w:rPr>
        <w:sym w:font="HQPB2" w:char="F029"/>
      </w:r>
      <w:r w:rsidRPr="00984F96">
        <w:rPr>
          <w:rFonts w:asciiTheme="majorBidi" w:hAnsiTheme="majorBidi" w:cstheme="majorBidi"/>
          <w:sz w:val="36"/>
          <w:szCs w:val="36"/>
        </w:rPr>
        <w:sym w:font="HQPB5" w:char="F074"/>
      </w:r>
      <w:r w:rsidRPr="00984F96">
        <w:rPr>
          <w:rFonts w:asciiTheme="majorBidi" w:hAnsiTheme="majorBidi" w:cstheme="majorBidi"/>
          <w:sz w:val="36"/>
          <w:szCs w:val="36"/>
        </w:rPr>
        <w:sym w:font="HQPB1" w:char="F047"/>
      </w:r>
      <w:r w:rsidRPr="00984F96">
        <w:rPr>
          <w:rFonts w:asciiTheme="majorBidi" w:hAnsiTheme="majorBidi" w:cstheme="majorBidi"/>
          <w:sz w:val="36"/>
          <w:szCs w:val="36"/>
        </w:rPr>
        <w:sym w:font="HQPB4" w:char="F0CF"/>
      </w:r>
      <w:r w:rsidRPr="00984F96">
        <w:rPr>
          <w:rFonts w:asciiTheme="majorBidi" w:hAnsiTheme="majorBidi" w:cstheme="majorBidi"/>
          <w:sz w:val="36"/>
          <w:szCs w:val="36"/>
        </w:rPr>
        <w:sym w:font="HQPB2" w:char="F039"/>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2" w:char="F092"/>
      </w:r>
      <w:r w:rsidRPr="00984F96">
        <w:rPr>
          <w:rFonts w:asciiTheme="majorBidi" w:hAnsiTheme="majorBidi" w:cstheme="majorBidi"/>
          <w:sz w:val="36"/>
          <w:szCs w:val="36"/>
        </w:rPr>
        <w:sym w:font="HQPB5" w:char="F06E"/>
      </w:r>
      <w:r w:rsidRPr="00984F96">
        <w:rPr>
          <w:rFonts w:asciiTheme="majorBidi" w:hAnsiTheme="majorBidi" w:cstheme="majorBidi"/>
          <w:sz w:val="36"/>
          <w:szCs w:val="36"/>
        </w:rPr>
        <w:sym w:font="HQPB2" w:char="F03F"/>
      </w:r>
      <w:r w:rsidRPr="00984F96">
        <w:rPr>
          <w:rFonts w:asciiTheme="majorBidi" w:hAnsiTheme="majorBidi" w:cstheme="majorBidi"/>
          <w:sz w:val="36"/>
          <w:szCs w:val="36"/>
        </w:rPr>
        <w:sym w:font="HQPB5" w:char="F074"/>
      </w:r>
      <w:r w:rsidRPr="00984F96">
        <w:rPr>
          <w:rFonts w:asciiTheme="majorBidi" w:hAnsiTheme="majorBidi" w:cstheme="majorBidi"/>
          <w:sz w:val="36"/>
          <w:szCs w:val="36"/>
        </w:rPr>
        <w:sym w:font="HQPB1" w:char="F0E3"/>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4" w:char="F0C4"/>
      </w:r>
      <w:r w:rsidRPr="00984F96">
        <w:rPr>
          <w:rFonts w:asciiTheme="majorBidi" w:hAnsiTheme="majorBidi" w:cstheme="majorBidi"/>
          <w:sz w:val="36"/>
          <w:szCs w:val="36"/>
        </w:rPr>
        <w:sym w:font="HQPB1" w:char="F0A8"/>
      </w:r>
      <w:r w:rsidRPr="00984F96">
        <w:rPr>
          <w:rFonts w:asciiTheme="majorBidi" w:hAnsiTheme="majorBidi" w:cstheme="majorBidi"/>
          <w:sz w:val="36"/>
          <w:szCs w:val="36"/>
        </w:rPr>
        <w:sym w:font="HQPB1" w:char="F024"/>
      </w:r>
      <w:r w:rsidRPr="00984F96">
        <w:rPr>
          <w:rFonts w:asciiTheme="majorBidi" w:hAnsiTheme="majorBidi" w:cstheme="majorBidi"/>
          <w:sz w:val="36"/>
          <w:szCs w:val="36"/>
        </w:rPr>
        <w:sym w:font="HQPB4" w:char="F0A8"/>
      </w:r>
      <w:r w:rsidRPr="00984F96">
        <w:rPr>
          <w:rFonts w:asciiTheme="majorBidi" w:hAnsiTheme="majorBidi" w:cstheme="majorBidi"/>
          <w:sz w:val="36"/>
          <w:szCs w:val="36"/>
        </w:rPr>
        <w:sym w:font="HQPB2" w:char="F05A"/>
      </w:r>
      <w:r w:rsidRPr="00984F96">
        <w:rPr>
          <w:rFonts w:asciiTheme="majorBidi" w:hAnsiTheme="majorBidi" w:cstheme="majorBidi"/>
          <w:sz w:val="36"/>
          <w:szCs w:val="36"/>
        </w:rPr>
        <w:sym w:font="HQPB2" w:char="F039"/>
      </w:r>
      <w:r w:rsidRPr="00984F96">
        <w:rPr>
          <w:rFonts w:asciiTheme="majorBidi" w:hAnsiTheme="majorBidi" w:cstheme="majorBidi"/>
          <w:sz w:val="36"/>
          <w:szCs w:val="36"/>
        </w:rPr>
        <w:sym w:font="HQPB5" w:char="F024"/>
      </w:r>
      <w:r w:rsidRPr="00984F96">
        <w:rPr>
          <w:rFonts w:asciiTheme="majorBidi" w:hAnsiTheme="majorBidi" w:cstheme="majorBidi"/>
          <w:sz w:val="36"/>
          <w:szCs w:val="36"/>
        </w:rPr>
        <w:sym w:font="HQPB1" w:char="F023"/>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5" w:char="F034"/>
      </w:r>
      <w:r w:rsidRPr="00984F96">
        <w:rPr>
          <w:rFonts w:asciiTheme="majorBidi" w:hAnsiTheme="majorBidi" w:cstheme="majorBidi"/>
          <w:sz w:val="36"/>
          <w:szCs w:val="36"/>
        </w:rPr>
        <w:sym w:font="HQPB2" w:char="F092"/>
      </w:r>
      <w:r w:rsidRPr="00984F96">
        <w:rPr>
          <w:rFonts w:asciiTheme="majorBidi" w:hAnsiTheme="majorBidi" w:cstheme="majorBidi"/>
          <w:sz w:val="36"/>
          <w:szCs w:val="36"/>
        </w:rPr>
        <w:sym w:font="HQPB5" w:char="F06E"/>
      </w:r>
      <w:r w:rsidRPr="00984F96">
        <w:rPr>
          <w:rFonts w:asciiTheme="majorBidi" w:hAnsiTheme="majorBidi" w:cstheme="majorBidi"/>
          <w:sz w:val="36"/>
          <w:szCs w:val="36"/>
        </w:rPr>
        <w:sym w:font="HQPB2" w:char="F03F"/>
      </w:r>
      <w:r w:rsidRPr="00984F96">
        <w:rPr>
          <w:rFonts w:asciiTheme="majorBidi" w:hAnsiTheme="majorBidi" w:cstheme="majorBidi"/>
          <w:sz w:val="36"/>
          <w:szCs w:val="36"/>
        </w:rPr>
        <w:sym w:font="HQPB5" w:char="F074"/>
      </w:r>
      <w:r w:rsidRPr="00984F96">
        <w:rPr>
          <w:rFonts w:asciiTheme="majorBidi" w:hAnsiTheme="majorBidi" w:cstheme="majorBidi"/>
          <w:sz w:val="36"/>
          <w:szCs w:val="36"/>
        </w:rPr>
        <w:sym w:font="HQPB1" w:char="F0E3"/>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4" w:char="F03B"/>
      </w:r>
      <w:r w:rsidRPr="00984F96">
        <w:rPr>
          <w:rFonts w:asciiTheme="majorBidi" w:hAnsiTheme="majorBidi" w:cstheme="majorBidi"/>
          <w:sz w:val="36"/>
          <w:szCs w:val="36"/>
        </w:rPr>
        <w:sym w:font="HQPB1" w:char="F05D"/>
      </w:r>
      <w:r w:rsidRPr="00984F96">
        <w:rPr>
          <w:rFonts w:asciiTheme="majorBidi" w:hAnsiTheme="majorBidi" w:cstheme="majorBidi"/>
          <w:sz w:val="36"/>
          <w:szCs w:val="36"/>
        </w:rPr>
        <w:sym w:font="HQPB4" w:char="F0F5"/>
      </w:r>
      <w:r w:rsidRPr="00984F96">
        <w:rPr>
          <w:rFonts w:asciiTheme="majorBidi" w:hAnsiTheme="majorBidi" w:cstheme="majorBidi"/>
          <w:sz w:val="36"/>
          <w:szCs w:val="36"/>
        </w:rPr>
        <w:sym w:font="HQPB2" w:char="F033"/>
      </w:r>
      <w:r w:rsidRPr="00984F96">
        <w:rPr>
          <w:rFonts w:asciiTheme="majorBidi" w:hAnsiTheme="majorBidi" w:cstheme="majorBidi"/>
          <w:sz w:val="36"/>
          <w:szCs w:val="36"/>
        </w:rPr>
        <w:sym w:font="HQPB4" w:char="F0E3"/>
      </w:r>
      <w:r w:rsidRPr="00984F96">
        <w:rPr>
          <w:rFonts w:asciiTheme="majorBidi" w:hAnsiTheme="majorBidi" w:cstheme="majorBidi"/>
          <w:sz w:val="36"/>
          <w:szCs w:val="36"/>
        </w:rPr>
        <w:sym w:font="HQPB2" w:char="F042"/>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4" w:char="F0E7"/>
      </w:r>
      <w:r w:rsidRPr="00984F96">
        <w:rPr>
          <w:rFonts w:asciiTheme="majorBidi" w:hAnsiTheme="majorBidi" w:cstheme="majorBidi"/>
          <w:sz w:val="36"/>
          <w:szCs w:val="36"/>
        </w:rPr>
        <w:sym w:font="HQPB2" w:char="F06D"/>
      </w:r>
      <w:r w:rsidRPr="00984F96">
        <w:rPr>
          <w:rFonts w:asciiTheme="majorBidi" w:hAnsiTheme="majorBidi" w:cstheme="majorBidi"/>
          <w:sz w:val="36"/>
          <w:szCs w:val="36"/>
        </w:rPr>
        <w:sym w:font="HQPB2" w:char="F0BB"/>
      </w:r>
      <w:r w:rsidRPr="00984F96">
        <w:rPr>
          <w:rFonts w:asciiTheme="majorBidi" w:hAnsiTheme="majorBidi" w:cstheme="majorBidi"/>
          <w:sz w:val="36"/>
          <w:szCs w:val="36"/>
        </w:rPr>
        <w:sym w:font="HQPB5" w:char="F06F"/>
      </w:r>
      <w:r w:rsidRPr="00984F96">
        <w:rPr>
          <w:rFonts w:asciiTheme="majorBidi" w:hAnsiTheme="majorBidi" w:cstheme="majorBidi"/>
          <w:sz w:val="36"/>
          <w:szCs w:val="36"/>
        </w:rPr>
        <w:sym w:font="HQPB2" w:char="F059"/>
      </w:r>
      <w:r w:rsidRPr="00984F96">
        <w:rPr>
          <w:rFonts w:asciiTheme="majorBidi" w:hAnsiTheme="majorBidi" w:cstheme="majorBidi"/>
          <w:sz w:val="36"/>
          <w:szCs w:val="36"/>
        </w:rPr>
        <w:sym w:font="HQPB4" w:char="F0F8"/>
      </w:r>
      <w:r w:rsidRPr="00984F96">
        <w:rPr>
          <w:rFonts w:asciiTheme="majorBidi" w:hAnsiTheme="majorBidi" w:cstheme="majorBidi"/>
          <w:sz w:val="36"/>
          <w:szCs w:val="36"/>
        </w:rPr>
        <w:sym w:font="HQPB2" w:char="F039"/>
      </w:r>
      <w:r w:rsidRPr="00984F96">
        <w:rPr>
          <w:rFonts w:asciiTheme="majorBidi" w:hAnsiTheme="majorBidi" w:cstheme="majorBidi"/>
          <w:sz w:val="36"/>
          <w:szCs w:val="36"/>
        </w:rPr>
        <w:sym w:font="HQPB4" w:char="F0A8"/>
      </w:r>
      <w:r w:rsidRPr="00984F96">
        <w:rPr>
          <w:rFonts w:asciiTheme="majorBidi" w:hAnsiTheme="majorBidi" w:cstheme="majorBidi"/>
          <w:sz w:val="36"/>
          <w:szCs w:val="36"/>
        </w:rPr>
        <w:sym w:font="HQPB1" w:char="F093"/>
      </w:r>
      <w:r w:rsidRPr="00984F96">
        <w:rPr>
          <w:rFonts w:asciiTheme="majorBidi" w:hAnsiTheme="majorBidi" w:cstheme="majorBidi"/>
          <w:sz w:val="36"/>
          <w:szCs w:val="36"/>
        </w:rPr>
        <w:sym w:font="HQPB5" w:char="F074"/>
      </w:r>
      <w:r w:rsidRPr="00984F96">
        <w:rPr>
          <w:rFonts w:asciiTheme="majorBidi" w:hAnsiTheme="majorBidi" w:cstheme="majorBidi"/>
          <w:sz w:val="36"/>
          <w:szCs w:val="36"/>
        </w:rPr>
        <w:sym w:font="HQPB2" w:char="F052"/>
      </w:r>
      <w:r w:rsidRPr="00984F96">
        <w:rPr>
          <w:rFonts w:asciiTheme="majorBidi" w:hAnsiTheme="majorBidi" w:cstheme="majorBidi"/>
          <w:sz w:val="36"/>
          <w:szCs w:val="36"/>
        </w:rPr>
        <w:sym w:font="HQPB5" w:char="F075"/>
      </w:r>
      <w:r w:rsidRPr="00984F96">
        <w:rPr>
          <w:rFonts w:asciiTheme="majorBidi" w:hAnsiTheme="majorBidi" w:cstheme="majorBidi"/>
          <w:sz w:val="36"/>
          <w:szCs w:val="36"/>
        </w:rPr>
        <w:sym w:font="HQPB2" w:char="F072"/>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4" w:char="F057"/>
      </w:r>
      <w:r w:rsidRPr="00984F96">
        <w:rPr>
          <w:rFonts w:asciiTheme="majorBidi" w:hAnsiTheme="majorBidi" w:cstheme="majorBidi"/>
          <w:sz w:val="36"/>
          <w:szCs w:val="36"/>
        </w:rPr>
        <w:sym w:font="HQPB2" w:char="F078"/>
      </w:r>
      <w:r w:rsidRPr="00984F96">
        <w:rPr>
          <w:rFonts w:asciiTheme="majorBidi" w:hAnsiTheme="majorBidi" w:cstheme="majorBidi"/>
          <w:sz w:val="36"/>
          <w:szCs w:val="36"/>
        </w:rPr>
        <w:sym w:font="HQPB2" w:char="F083"/>
      </w:r>
      <w:r w:rsidRPr="00984F96">
        <w:rPr>
          <w:rFonts w:asciiTheme="majorBidi" w:hAnsiTheme="majorBidi" w:cstheme="majorBidi"/>
          <w:sz w:val="36"/>
          <w:szCs w:val="36"/>
        </w:rPr>
        <w:sym w:font="HQPB4" w:char="F0CD"/>
      </w:r>
      <w:r w:rsidRPr="00984F96">
        <w:rPr>
          <w:rFonts w:asciiTheme="majorBidi" w:hAnsiTheme="majorBidi" w:cstheme="majorBidi"/>
          <w:sz w:val="36"/>
          <w:szCs w:val="36"/>
        </w:rPr>
        <w:sym w:font="HQPB1" w:char="F094"/>
      </w:r>
      <w:r w:rsidRPr="00984F96">
        <w:rPr>
          <w:rFonts w:asciiTheme="majorBidi" w:hAnsiTheme="majorBidi" w:cstheme="majorBidi"/>
          <w:sz w:val="36"/>
          <w:szCs w:val="36"/>
        </w:rPr>
        <w:sym w:font="HQPB2" w:char="F05C"/>
      </w:r>
      <w:r w:rsidRPr="00984F96">
        <w:rPr>
          <w:rFonts w:asciiTheme="majorBidi" w:hAnsiTheme="majorBidi" w:cstheme="majorBidi"/>
          <w:sz w:val="36"/>
          <w:szCs w:val="36"/>
        </w:rPr>
        <w:sym w:font="HQPB5" w:char="F073"/>
      </w:r>
      <w:r w:rsidRPr="00984F96">
        <w:rPr>
          <w:rFonts w:asciiTheme="majorBidi" w:hAnsiTheme="majorBidi" w:cstheme="majorBidi"/>
          <w:sz w:val="36"/>
          <w:szCs w:val="36"/>
        </w:rPr>
        <w:sym w:font="HQPB1" w:char="F03F"/>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2" w:char="F0C7"/>
      </w:r>
      <w:r w:rsidRPr="00984F96">
        <w:rPr>
          <w:rFonts w:asciiTheme="majorBidi" w:hAnsiTheme="majorBidi" w:cstheme="majorBidi"/>
          <w:sz w:val="36"/>
          <w:szCs w:val="36"/>
        </w:rPr>
        <w:sym w:font="HQPB2" w:char="F0CA"/>
      </w:r>
      <w:r w:rsidRPr="00984F96">
        <w:rPr>
          <w:rFonts w:asciiTheme="majorBidi" w:hAnsiTheme="majorBidi" w:cstheme="majorBidi"/>
          <w:sz w:val="36"/>
          <w:szCs w:val="36"/>
        </w:rPr>
        <w:sym w:font="HQPB2" w:char="F0C9"/>
      </w:r>
      <w:r w:rsidRPr="00984F96">
        <w:rPr>
          <w:rFonts w:asciiTheme="majorBidi" w:hAnsiTheme="majorBidi" w:cstheme="majorBidi"/>
          <w:sz w:val="36"/>
          <w:szCs w:val="36"/>
        </w:rPr>
        <w:sym w:font="HQPB2" w:char="F0CF"/>
      </w:r>
      <w:r w:rsidRPr="00984F96">
        <w:rPr>
          <w:rFonts w:asciiTheme="majorBidi" w:hAnsiTheme="majorBidi" w:cstheme="majorBidi"/>
          <w:sz w:val="36"/>
          <w:szCs w:val="36"/>
        </w:rPr>
        <w:sym w:font="HQPB2" w:char="F0C8"/>
      </w:r>
      <w:r w:rsidRPr="00984F96">
        <w:rPr>
          <w:rFonts w:asciiTheme="majorBidi" w:hAnsiTheme="majorBidi" w:cstheme="majorBidi"/>
          <w:sz w:val="36"/>
          <w:szCs w:val="36"/>
          <w:rtl/>
        </w:rPr>
        <w:t xml:space="preserve"> </w:t>
      </w:r>
    </w:p>
    <w:p w:rsidR="000D34FE" w:rsidRPr="00984F96" w:rsidRDefault="000D34FE" w:rsidP="00BB2625">
      <w:pPr>
        <w:autoSpaceDE w:val="0"/>
        <w:autoSpaceDN w:val="0"/>
        <w:adjustRightInd w:val="0"/>
        <w:spacing w:after="0" w:line="240" w:lineRule="auto"/>
        <w:ind w:left="1276" w:hanging="851"/>
        <w:jc w:val="both"/>
        <w:rPr>
          <w:rFonts w:asciiTheme="majorBidi" w:hAnsiTheme="majorBidi" w:cstheme="majorBidi"/>
          <w:i/>
          <w:iCs/>
          <w:sz w:val="24"/>
          <w:szCs w:val="24"/>
        </w:rPr>
      </w:pPr>
      <w:r w:rsidRPr="00984F96">
        <w:rPr>
          <w:rFonts w:asciiTheme="majorBidi" w:hAnsiTheme="majorBidi" w:cstheme="majorBidi"/>
          <w:sz w:val="24"/>
          <w:szCs w:val="24"/>
        </w:rPr>
        <w:t xml:space="preserve">Artinya: </w:t>
      </w:r>
      <w:r w:rsidRPr="00984F96">
        <w:rPr>
          <w:rFonts w:asciiTheme="majorBidi" w:hAnsiTheme="majorBidi" w:cstheme="majorBidi"/>
          <w:i/>
          <w:iCs/>
          <w:sz w:val="24"/>
          <w:szCs w:val="24"/>
        </w:rPr>
        <w:t>“Dan Al Quran itu Telah kami turunkan dengan berangsur-angsur agar kamu membacakannya perlahan-lahan kepada manusia dan kami menurunkannya bagian demi bagian”.</w:t>
      </w:r>
    </w:p>
    <w:p w:rsidR="00BB2625" w:rsidRPr="00984F96" w:rsidRDefault="00BB2625" w:rsidP="00BB2625">
      <w:pPr>
        <w:autoSpaceDE w:val="0"/>
        <w:autoSpaceDN w:val="0"/>
        <w:adjustRightInd w:val="0"/>
        <w:spacing w:after="0" w:line="240" w:lineRule="auto"/>
        <w:ind w:left="1276" w:hanging="851"/>
        <w:jc w:val="both"/>
        <w:rPr>
          <w:rFonts w:asciiTheme="majorBidi" w:hAnsiTheme="majorBidi" w:cstheme="majorBidi"/>
          <w:sz w:val="24"/>
          <w:szCs w:val="24"/>
        </w:rPr>
      </w:pPr>
    </w:p>
    <w:p w:rsidR="000D34FE" w:rsidRPr="00984F96" w:rsidRDefault="000D34FE" w:rsidP="00BB2625">
      <w:pPr>
        <w:autoSpaceDE w:val="0"/>
        <w:autoSpaceDN w:val="0"/>
        <w:adjustRightInd w:val="0"/>
        <w:spacing w:after="0" w:line="360" w:lineRule="auto"/>
        <w:ind w:left="425" w:firstLine="720"/>
        <w:jc w:val="both"/>
        <w:rPr>
          <w:rFonts w:asciiTheme="majorBidi" w:hAnsiTheme="majorBidi" w:cstheme="majorBidi"/>
          <w:sz w:val="24"/>
          <w:szCs w:val="24"/>
        </w:rPr>
      </w:pPr>
      <w:r w:rsidRPr="00984F96">
        <w:rPr>
          <w:rFonts w:asciiTheme="majorBidi" w:hAnsiTheme="majorBidi" w:cstheme="majorBidi"/>
          <w:sz w:val="24"/>
          <w:szCs w:val="24"/>
        </w:rPr>
        <w:t>Allah datangkan kepada manusia Al-Qur`an, yang Allah pisahpisahkan, yakni Allah menurunkan Al-Qur`an itu secara terpisah-pisah dan berangsur-angsur pada malam lailatul Qadar di bulan Ramadhan selama 23 tahun, Sesuai dengan kejadian-kejadian yang berkaitan dengan turunnya masing-masing ayat.</w:t>
      </w:r>
    </w:p>
    <w:p w:rsidR="000D34FE" w:rsidRPr="00984F96" w:rsidRDefault="000D34FE" w:rsidP="00BB2625">
      <w:pPr>
        <w:autoSpaceDE w:val="0"/>
        <w:autoSpaceDN w:val="0"/>
        <w:adjustRightInd w:val="0"/>
        <w:spacing w:after="0" w:line="360" w:lineRule="auto"/>
        <w:ind w:left="425" w:firstLine="720"/>
        <w:jc w:val="both"/>
        <w:rPr>
          <w:rFonts w:asciiTheme="majorBidi" w:hAnsiTheme="majorBidi" w:cstheme="majorBidi"/>
          <w:sz w:val="24"/>
          <w:szCs w:val="24"/>
        </w:rPr>
      </w:pPr>
      <w:r w:rsidRPr="00984F96">
        <w:rPr>
          <w:rFonts w:asciiTheme="majorBidi" w:hAnsiTheme="majorBidi" w:cstheme="majorBidi"/>
          <w:sz w:val="24"/>
          <w:szCs w:val="24"/>
        </w:rPr>
        <w:t>Adapun maksud diturunkannya Al-Qur`an secara berangsur-angsur, bagia demi bagian adalah agar nabi Muhammad bisa membaca dan mengajarkannya pada umat manusia dengan perlahan dan hati-hati sehingga mudah untuk menghayatinya. Dengan demikian lebih membantu pemahaman maknanya.</w:t>
      </w:r>
      <w:r w:rsidRPr="00984F96">
        <w:rPr>
          <w:rStyle w:val="FootnoteReference"/>
          <w:rFonts w:asciiTheme="majorBidi" w:hAnsiTheme="majorBidi" w:cstheme="majorBidi"/>
          <w:sz w:val="24"/>
          <w:szCs w:val="24"/>
        </w:rPr>
        <w:footnoteReference w:id="2"/>
      </w:r>
    </w:p>
    <w:p w:rsidR="000D34FE" w:rsidRPr="00984F96" w:rsidRDefault="000D34FE" w:rsidP="00BB2625">
      <w:pPr>
        <w:autoSpaceDE w:val="0"/>
        <w:autoSpaceDN w:val="0"/>
        <w:adjustRightInd w:val="0"/>
        <w:spacing w:after="0" w:line="360" w:lineRule="auto"/>
        <w:ind w:left="425" w:firstLine="720"/>
        <w:jc w:val="both"/>
        <w:rPr>
          <w:rFonts w:asciiTheme="majorBidi" w:hAnsiTheme="majorBidi" w:cstheme="majorBidi"/>
          <w:sz w:val="24"/>
          <w:szCs w:val="24"/>
        </w:rPr>
      </w:pPr>
      <w:r w:rsidRPr="00984F96">
        <w:rPr>
          <w:rFonts w:asciiTheme="majorBidi" w:hAnsiTheme="majorBidi" w:cstheme="majorBidi"/>
          <w:sz w:val="24"/>
          <w:szCs w:val="24"/>
        </w:rPr>
        <w:t xml:space="preserve">Mempelajari Al-Qur’an bagi setiap umat Islam merupakan suatu kewajiban. Langkah pertama untuk mempelajari Al-Qur’an adalah belajar membaca. Karena seseorang yang dapat membaca tulisan maka langkah selanjutnya seseorang dapat menulis, dan dengan membaca orang hafal dengan abjad huruf-huruf dasar. Membaca Al-Qur`an tidak lepas dari istilah </w:t>
      </w:r>
      <w:r w:rsidRPr="00984F96">
        <w:rPr>
          <w:rFonts w:asciiTheme="majorBidi" w:hAnsiTheme="majorBidi" w:cstheme="majorBidi"/>
          <w:i/>
          <w:iCs/>
          <w:sz w:val="24"/>
          <w:szCs w:val="24"/>
        </w:rPr>
        <w:t xml:space="preserve">Murotal </w:t>
      </w:r>
      <w:r w:rsidRPr="00984F96">
        <w:rPr>
          <w:rFonts w:asciiTheme="majorBidi" w:hAnsiTheme="majorBidi" w:cstheme="majorBidi"/>
          <w:sz w:val="24"/>
          <w:szCs w:val="24"/>
        </w:rPr>
        <w:t>(membaca dengan irama atau lagu). Karena menyangkut dengan kecintaan dan penjiwaan bagi orang yang mentadabur Al-Qur`an dan juga merupakan sunnah Nabi, sebagaimana sabda beliau:</w:t>
      </w:r>
    </w:p>
    <w:p w:rsidR="000D34FE" w:rsidRPr="00984F96" w:rsidRDefault="00BB2625" w:rsidP="00BB2625">
      <w:pPr>
        <w:autoSpaceDE w:val="0"/>
        <w:autoSpaceDN w:val="0"/>
        <w:adjustRightInd w:val="0"/>
        <w:spacing w:after="0" w:line="240" w:lineRule="auto"/>
        <w:ind w:left="1276" w:hanging="851"/>
        <w:jc w:val="both"/>
        <w:rPr>
          <w:rFonts w:asciiTheme="majorBidi" w:hAnsiTheme="majorBidi" w:cstheme="majorBidi"/>
          <w:sz w:val="24"/>
          <w:szCs w:val="24"/>
        </w:rPr>
      </w:pPr>
      <w:r w:rsidRPr="00984F96">
        <w:rPr>
          <w:rFonts w:asciiTheme="majorBidi" w:hAnsiTheme="majorBidi" w:cstheme="majorBidi"/>
          <w:sz w:val="24"/>
          <w:szCs w:val="24"/>
        </w:rPr>
        <w:t xml:space="preserve">Artinya: </w:t>
      </w:r>
      <w:r w:rsidR="000D34FE" w:rsidRPr="00984F96">
        <w:rPr>
          <w:rFonts w:asciiTheme="majorBidi" w:hAnsiTheme="majorBidi" w:cstheme="majorBidi"/>
          <w:i/>
          <w:iCs/>
          <w:sz w:val="24"/>
          <w:szCs w:val="24"/>
        </w:rPr>
        <w:t>“Hadis dari Utsman bin Abi Syaibah, hadis dari Jarir dari ‘Amsy, dari Thalhah, dari Abdur Rohman bin ‘Ausyajah, dari Barai bin ‘Azib berkata, Rasulullah SAW bersabda : “Hiasilah Al-Qur`an kalian dengan suara kalian.”</w:t>
      </w:r>
      <w:r w:rsidR="000D34FE" w:rsidRPr="00984F96">
        <w:rPr>
          <w:rFonts w:asciiTheme="majorBidi" w:hAnsiTheme="majorBidi" w:cstheme="majorBidi"/>
          <w:sz w:val="24"/>
          <w:szCs w:val="24"/>
        </w:rPr>
        <w:t xml:space="preserve"> (HR. Abu Dawud).</w:t>
      </w:r>
    </w:p>
    <w:p w:rsidR="00BB2625" w:rsidRPr="00984F96" w:rsidRDefault="00BB2625" w:rsidP="00BB2625">
      <w:pPr>
        <w:autoSpaceDE w:val="0"/>
        <w:autoSpaceDN w:val="0"/>
        <w:adjustRightInd w:val="0"/>
        <w:spacing w:after="0" w:line="240" w:lineRule="auto"/>
        <w:ind w:left="1276" w:hanging="851"/>
        <w:jc w:val="both"/>
        <w:rPr>
          <w:rFonts w:asciiTheme="majorBidi" w:hAnsiTheme="majorBidi" w:cstheme="majorBidi"/>
          <w:sz w:val="24"/>
          <w:szCs w:val="24"/>
        </w:rPr>
      </w:pPr>
    </w:p>
    <w:p w:rsidR="00A26372" w:rsidRPr="00984F96" w:rsidRDefault="000D34FE" w:rsidP="00BB2625">
      <w:pPr>
        <w:autoSpaceDE w:val="0"/>
        <w:autoSpaceDN w:val="0"/>
        <w:adjustRightInd w:val="0"/>
        <w:spacing w:after="0" w:line="360" w:lineRule="auto"/>
        <w:ind w:left="425" w:firstLine="720"/>
        <w:jc w:val="both"/>
        <w:rPr>
          <w:rFonts w:asciiTheme="majorBidi" w:hAnsiTheme="majorBidi" w:cstheme="majorBidi"/>
          <w:sz w:val="24"/>
          <w:szCs w:val="24"/>
        </w:rPr>
      </w:pPr>
      <w:r w:rsidRPr="00984F96">
        <w:rPr>
          <w:rFonts w:asciiTheme="majorBidi" w:hAnsiTheme="majorBidi" w:cstheme="majorBidi"/>
          <w:sz w:val="24"/>
          <w:szCs w:val="24"/>
        </w:rPr>
        <w:t>Pada saat sekarang ini masih banyak metode membaca Al-Qur`an yang cenderung konvensional, yaitu dengan nada lurus sehingga terkesan monoton yang berdampak pembelajaran kurang dapat diminati oleh siswa sehingga berdampak pada hasil belajar siswa. Mempelajari Al-Qur`an termasuk cara membacanya dengan baik dan benar tidaklah mudah seperti halnya membalik tangan. Selain harus mengenal huru-huruf hijaiyah tentu juga dibutuhkan keterampilan sendiri agar dapat membaca Al-Qur`an secara tartil. Tartil artinya membaca Al-Qur`an dengan perlahan lahan dan tidak terburu-buru dengan bacaan baik dan benar sesuai dengan makhraj dan sifat-sifatnya sebagaimana di jelaskan dalam ilmu tajwid.</w:t>
      </w:r>
      <w:r w:rsidRPr="00984F96">
        <w:rPr>
          <w:rStyle w:val="FootnoteReference"/>
          <w:rFonts w:asciiTheme="majorBidi" w:hAnsiTheme="majorBidi" w:cstheme="majorBidi"/>
          <w:sz w:val="24"/>
          <w:szCs w:val="24"/>
        </w:rPr>
        <w:footnoteReference w:id="3"/>
      </w:r>
      <w:r w:rsidRPr="00984F96">
        <w:rPr>
          <w:rFonts w:asciiTheme="majorBidi" w:hAnsiTheme="majorBidi" w:cstheme="majorBidi"/>
          <w:sz w:val="24"/>
          <w:szCs w:val="24"/>
        </w:rPr>
        <w:t xml:space="preserve"> Dari kata tartil inilah lahir istilah murotal yaitu pembacaan Al-Qur`an secara baik, benar dan lancar dengan irama standar.</w:t>
      </w:r>
      <w:r w:rsidR="00A26372" w:rsidRPr="00984F96">
        <w:rPr>
          <w:rFonts w:asciiTheme="majorBidi" w:hAnsiTheme="majorBidi" w:cstheme="majorBidi"/>
          <w:sz w:val="24"/>
          <w:szCs w:val="24"/>
        </w:rPr>
        <w:t xml:space="preserve"> </w:t>
      </w:r>
    </w:p>
    <w:p w:rsidR="00A26372" w:rsidRPr="00984F96" w:rsidRDefault="00A26372" w:rsidP="00BB2625">
      <w:pPr>
        <w:autoSpaceDE w:val="0"/>
        <w:autoSpaceDN w:val="0"/>
        <w:adjustRightInd w:val="0"/>
        <w:spacing w:after="0" w:line="360" w:lineRule="auto"/>
        <w:ind w:left="425" w:firstLine="720"/>
        <w:jc w:val="both"/>
        <w:rPr>
          <w:rFonts w:asciiTheme="majorBidi" w:hAnsiTheme="majorBidi" w:cstheme="majorBidi"/>
          <w:sz w:val="24"/>
          <w:szCs w:val="24"/>
        </w:rPr>
      </w:pPr>
      <w:r w:rsidRPr="00984F96">
        <w:rPr>
          <w:rFonts w:asciiTheme="majorBidi" w:hAnsiTheme="majorBidi" w:cstheme="majorBidi"/>
          <w:sz w:val="24"/>
          <w:szCs w:val="24"/>
        </w:rPr>
        <w:t>Dasar membaca dalam Al-Qur`an sudah diterangkan bahwasannya membaca adalah langkah untuk memahami sesuatu.</w:t>
      </w:r>
    </w:p>
    <w:p w:rsidR="00A26372" w:rsidRPr="00984F96" w:rsidRDefault="00A26372" w:rsidP="00BB2625">
      <w:pPr>
        <w:autoSpaceDE w:val="0"/>
        <w:autoSpaceDN w:val="0"/>
        <w:bidi/>
        <w:adjustRightInd w:val="0"/>
        <w:spacing w:after="0" w:line="240" w:lineRule="auto"/>
        <w:ind w:right="425"/>
        <w:jc w:val="both"/>
        <w:rPr>
          <w:rFonts w:asciiTheme="majorBidi" w:hAnsiTheme="majorBidi" w:cstheme="majorBidi"/>
          <w:sz w:val="36"/>
          <w:szCs w:val="36"/>
          <w:rtl/>
        </w:rPr>
      </w:pPr>
      <w:r w:rsidRPr="00984F96">
        <w:rPr>
          <w:rFonts w:asciiTheme="majorBidi" w:hAnsiTheme="majorBidi" w:cstheme="majorBidi"/>
          <w:sz w:val="36"/>
          <w:szCs w:val="36"/>
        </w:rPr>
        <w:sym w:font="HQPB4" w:char="F0F9"/>
      </w:r>
      <w:r w:rsidRPr="00984F96">
        <w:rPr>
          <w:rFonts w:asciiTheme="majorBidi" w:hAnsiTheme="majorBidi" w:cstheme="majorBidi"/>
          <w:sz w:val="36"/>
          <w:szCs w:val="36"/>
        </w:rPr>
        <w:sym w:font="HQPB1" w:char="F026"/>
      </w:r>
      <w:r w:rsidRPr="00984F96">
        <w:rPr>
          <w:rFonts w:asciiTheme="majorBidi" w:hAnsiTheme="majorBidi" w:cstheme="majorBidi"/>
          <w:sz w:val="36"/>
          <w:szCs w:val="36"/>
        </w:rPr>
        <w:sym w:font="HQPB5" w:char="F074"/>
      </w:r>
      <w:r w:rsidRPr="00984F96">
        <w:rPr>
          <w:rFonts w:asciiTheme="majorBidi" w:hAnsiTheme="majorBidi" w:cstheme="majorBidi"/>
          <w:sz w:val="36"/>
          <w:szCs w:val="36"/>
        </w:rPr>
        <w:sym w:font="HQPB1" w:char="F08D"/>
      </w:r>
      <w:r w:rsidRPr="00984F96">
        <w:rPr>
          <w:rFonts w:asciiTheme="majorBidi" w:hAnsiTheme="majorBidi" w:cstheme="majorBidi"/>
          <w:sz w:val="36"/>
          <w:szCs w:val="36"/>
        </w:rPr>
        <w:sym w:font="HQPB4" w:char="F0F8"/>
      </w:r>
      <w:r w:rsidRPr="00984F96">
        <w:rPr>
          <w:rFonts w:asciiTheme="majorBidi" w:hAnsiTheme="majorBidi" w:cstheme="majorBidi"/>
          <w:sz w:val="36"/>
          <w:szCs w:val="36"/>
        </w:rPr>
        <w:sym w:font="HQPB2" w:char="F025"/>
      </w:r>
      <w:r w:rsidRPr="00984F96">
        <w:rPr>
          <w:rFonts w:asciiTheme="majorBidi" w:hAnsiTheme="majorBidi" w:cstheme="majorBidi"/>
          <w:sz w:val="36"/>
          <w:szCs w:val="36"/>
        </w:rPr>
        <w:sym w:font="HQPB5" w:char="F024"/>
      </w:r>
      <w:r w:rsidRPr="00984F96">
        <w:rPr>
          <w:rFonts w:asciiTheme="majorBidi" w:hAnsiTheme="majorBidi" w:cstheme="majorBidi"/>
          <w:sz w:val="36"/>
          <w:szCs w:val="36"/>
        </w:rPr>
        <w:sym w:font="HQPB1" w:char="F023"/>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4" w:char="F0C9"/>
      </w:r>
      <w:r w:rsidRPr="00984F96">
        <w:rPr>
          <w:rFonts w:asciiTheme="majorBidi" w:hAnsiTheme="majorBidi" w:cstheme="majorBidi"/>
          <w:sz w:val="36"/>
          <w:szCs w:val="36"/>
        </w:rPr>
        <w:sym w:font="HQPB2" w:char="F04F"/>
      </w:r>
      <w:r w:rsidRPr="00984F96">
        <w:rPr>
          <w:rFonts w:asciiTheme="majorBidi" w:hAnsiTheme="majorBidi" w:cstheme="majorBidi"/>
          <w:sz w:val="36"/>
          <w:szCs w:val="36"/>
        </w:rPr>
        <w:sym w:font="HQPB4" w:char="F0F3"/>
      </w:r>
      <w:r w:rsidRPr="00984F96">
        <w:rPr>
          <w:rFonts w:asciiTheme="majorBidi" w:hAnsiTheme="majorBidi" w:cstheme="majorBidi"/>
          <w:sz w:val="36"/>
          <w:szCs w:val="36"/>
        </w:rPr>
        <w:sym w:font="HQPB1" w:char="F099"/>
      </w:r>
      <w:r w:rsidRPr="00984F96">
        <w:rPr>
          <w:rFonts w:asciiTheme="majorBidi" w:hAnsiTheme="majorBidi" w:cstheme="majorBidi"/>
          <w:sz w:val="36"/>
          <w:szCs w:val="36"/>
        </w:rPr>
        <w:sym w:font="HQPB5" w:char="F024"/>
      </w:r>
      <w:r w:rsidRPr="00984F96">
        <w:rPr>
          <w:rFonts w:asciiTheme="majorBidi" w:hAnsiTheme="majorBidi" w:cstheme="majorBidi"/>
          <w:sz w:val="36"/>
          <w:szCs w:val="36"/>
        </w:rPr>
        <w:sym w:font="HQPB1" w:char="F024"/>
      </w:r>
      <w:r w:rsidRPr="00984F96">
        <w:rPr>
          <w:rFonts w:asciiTheme="majorBidi" w:hAnsiTheme="majorBidi" w:cstheme="majorBidi"/>
          <w:sz w:val="36"/>
          <w:szCs w:val="36"/>
        </w:rPr>
        <w:sym w:font="HQPB4" w:char="F0CE"/>
      </w:r>
      <w:r w:rsidRPr="00984F96">
        <w:rPr>
          <w:rFonts w:asciiTheme="majorBidi" w:hAnsiTheme="majorBidi" w:cstheme="majorBidi"/>
          <w:sz w:val="36"/>
          <w:szCs w:val="36"/>
        </w:rPr>
        <w:sym w:font="HQPB1" w:char="F02F"/>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5" w:char="F079"/>
      </w:r>
      <w:r w:rsidRPr="00984F96">
        <w:rPr>
          <w:rFonts w:asciiTheme="majorBidi" w:hAnsiTheme="majorBidi" w:cstheme="majorBidi"/>
          <w:sz w:val="36"/>
          <w:szCs w:val="36"/>
        </w:rPr>
        <w:sym w:font="HQPB2" w:char="F037"/>
      </w:r>
      <w:r w:rsidRPr="00984F96">
        <w:rPr>
          <w:rFonts w:asciiTheme="majorBidi" w:hAnsiTheme="majorBidi" w:cstheme="majorBidi"/>
          <w:sz w:val="36"/>
          <w:szCs w:val="36"/>
        </w:rPr>
        <w:sym w:font="HQPB4" w:char="F0CE"/>
      </w:r>
      <w:r w:rsidRPr="00984F96">
        <w:rPr>
          <w:rFonts w:asciiTheme="majorBidi" w:hAnsiTheme="majorBidi" w:cstheme="majorBidi"/>
          <w:sz w:val="36"/>
          <w:szCs w:val="36"/>
        </w:rPr>
        <w:sym w:font="HQPB4" w:char="F06E"/>
      </w:r>
      <w:r w:rsidRPr="00984F96">
        <w:rPr>
          <w:rFonts w:asciiTheme="majorBidi" w:hAnsiTheme="majorBidi" w:cstheme="majorBidi"/>
          <w:sz w:val="36"/>
          <w:szCs w:val="36"/>
        </w:rPr>
        <w:sym w:font="HQPB1" w:char="F02F"/>
      </w:r>
      <w:r w:rsidRPr="00984F96">
        <w:rPr>
          <w:rFonts w:asciiTheme="majorBidi" w:hAnsiTheme="majorBidi" w:cstheme="majorBidi"/>
          <w:sz w:val="36"/>
          <w:szCs w:val="36"/>
        </w:rPr>
        <w:sym w:font="HQPB5" w:char="F075"/>
      </w:r>
      <w:r w:rsidRPr="00984F96">
        <w:rPr>
          <w:rFonts w:asciiTheme="majorBidi" w:hAnsiTheme="majorBidi" w:cstheme="majorBidi"/>
          <w:sz w:val="36"/>
          <w:szCs w:val="36"/>
        </w:rPr>
        <w:sym w:font="HQPB1" w:char="F091"/>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2" w:char="F093"/>
      </w:r>
      <w:r w:rsidRPr="00984F96">
        <w:rPr>
          <w:rFonts w:asciiTheme="majorBidi" w:hAnsiTheme="majorBidi" w:cstheme="majorBidi"/>
          <w:sz w:val="36"/>
          <w:szCs w:val="36"/>
        </w:rPr>
        <w:sym w:font="HQPB4" w:char="F0CF"/>
      </w:r>
      <w:r w:rsidRPr="00984F96">
        <w:rPr>
          <w:rFonts w:asciiTheme="majorBidi" w:hAnsiTheme="majorBidi" w:cstheme="majorBidi"/>
          <w:sz w:val="36"/>
          <w:szCs w:val="36"/>
        </w:rPr>
        <w:sym w:font="HQPB3" w:char="F025"/>
      </w:r>
      <w:r w:rsidRPr="00984F96">
        <w:rPr>
          <w:rFonts w:asciiTheme="majorBidi" w:hAnsiTheme="majorBidi" w:cstheme="majorBidi"/>
          <w:sz w:val="36"/>
          <w:szCs w:val="36"/>
        </w:rPr>
        <w:sym w:font="HQPB4" w:char="F0A9"/>
      </w:r>
      <w:r w:rsidRPr="00984F96">
        <w:rPr>
          <w:rFonts w:asciiTheme="majorBidi" w:hAnsiTheme="majorBidi" w:cstheme="majorBidi"/>
          <w:sz w:val="36"/>
          <w:szCs w:val="36"/>
        </w:rPr>
        <w:sym w:font="HQPB3" w:char="F021"/>
      </w:r>
      <w:r w:rsidRPr="00984F96">
        <w:rPr>
          <w:rFonts w:asciiTheme="majorBidi" w:hAnsiTheme="majorBidi" w:cstheme="majorBidi"/>
          <w:sz w:val="36"/>
          <w:szCs w:val="36"/>
        </w:rPr>
        <w:sym w:font="HQPB5" w:char="F024"/>
      </w:r>
      <w:r w:rsidRPr="00984F96">
        <w:rPr>
          <w:rFonts w:asciiTheme="majorBidi" w:hAnsiTheme="majorBidi" w:cstheme="majorBidi"/>
          <w:sz w:val="36"/>
          <w:szCs w:val="36"/>
        </w:rPr>
        <w:sym w:font="HQPB1" w:char="F023"/>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5" w:char="F074"/>
      </w:r>
      <w:r w:rsidRPr="00984F96">
        <w:rPr>
          <w:rFonts w:asciiTheme="majorBidi" w:hAnsiTheme="majorBidi" w:cstheme="majorBidi"/>
          <w:sz w:val="36"/>
          <w:szCs w:val="36"/>
        </w:rPr>
        <w:sym w:font="HQPB2" w:char="F02C"/>
      </w:r>
      <w:r w:rsidRPr="00984F96">
        <w:rPr>
          <w:rFonts w:asciiTheme="majorBidi" w:hAnsiTheme="majorBidi" w:cstheme="majorBidi"/>
          <w:sz w:val="36"/>
          <w:szCs w:val="36"/>
        </w:rPr>
        <w:sym w:font="HQPB5" w:char="F06E"/>
      </w:r>
      <w:r w:rsidRPr="00984F96">
        <w:rPr>
          <w:rFonts w:asciiTheme="majorBidi" w:hAnsiTheme="majorBidi" w:cstheme="majorBidi"/>
          <w:sz w:val="36"/>
          <w:szCs w:val="36"/>
        </w:rPr>
        <w:sym w:font="HQPB2" w:char="F03D"/>
      </w:r>
      <w:r w:rsidRPr="00984F96">
        <w:rPr>
          <w:rFonts w:asciiTheme="majorBidi" w:hAnsiTheme="majorBidi" w:cstheme="majorBidi"/>
          <w:sz w:val="36"/>
          <w:szCs w:val="36"/>
        </w:rPr>
        <w:sym w:font="HQPB5" w:char="F079"/>
      </w:r>
      <w:r w:rsidRPr="00984F96">
        <w:rPr>
          <w:rFonts w:asciiTheme="majorBidi" w:hAnsiTheme="majorBidi" w:cstheme="majorBidi"/>
          <w:sz w:val="36"/>
          <w:szCs w:val="36"/>
        </w:rPr>
        <w:sym w:font="HQPB1" w:char="F07B"/>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2" w:char="F0C7"/>
      </w:r>
      <w:r w:rsidRPr="00984F96">
        <w:rPr>
          <w:rFonts w:asciiTheme="majorBidi" w:hAnsiTheme="majorBidi" w:cstheme="majorBidi"/>
          <w:sz w:val="36"/>
          <w:szCs w:val="36"/>
        </w:rPr>
        <w:sym w:font="HQPB2" w:char="F0CA"/>
      </w:r>
      <w:r w:rsidRPr="00984F96">
        <w:rPr>
          <w:rFonts w:asciiTheme="majorBidi" w:hAnsiTheme="majorBidi" w:cstheme="majorBidi"/>
          <w:sz w:val="36"/>
          <w:szCs w:val="36"/>
        </w:rPr>
        <w:sym w:font="HQPB2" w:char="F0C8"/>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5" w:char="F074"/>
      </w:r>
      <w:r w:rsidRPr="00984F96">
        <w:rPr>
          <w:rFonts w:asciiTheme="majorBidi" w:hAnsiTheme="majorBidi" w:cstheme="majorBidi"/>
          <w:sz w:val="36"/>
          <w:szCs w:val="36"/>
        </w:rPr>
        <w:sym w:font="HQPB2" w:char="F02C"/>
      </w:r>
      <w:r w:rsidRPr="00984F96">
        <w:rPr>
          <w:rFonts w:asciiTheme="majorBidi" w:hAnsiTheme="majorBidi" w:cstheme="majorBidi"/>
          <w:sz w:val="36"/>
          <w:szCs w:val="36"/>
        </w:rPr>
        <w:sym w:font="HQPB5" w:char="F06E"/>
      </w:r>
      <w:r w:rsidRPr="00984F96">
        <w:rPr>
          <w:rFonts w:asciiTheme="majorBidi" w:hAnsiTheme="majorBidi" w:cstheme="majorBidi"/>
          <w:sz w:val="36"/>
          <w:szCs w:val="36"/>
        </w:rPr>
        <w:sym w:font="HQPB2" w:char="F03D"/>
      </w:r>
      <w:r w:rsidRPr="00984F96">
        <w:rPr>
          <w:rFonts w:asciiTheme="majorBidi" w:hAnsiTheme="majorBidi" w:cstheme="majorBidi"/>
          <w:sz w:val="36"/>
          <w:szCs w:val="36"/>
        </w:rPr>
        <w:sym w:font="HQPB5" w:char="F079"/>
      </w:r>
      <w:r w:rsidRPr="00984F96">
        <w:rPr>
          <w:rFonts w:asciiTheme="majorBidi" w:hAnsiTheme="majorBidi" w:cstheme="majorBidi"/>
          <w:sz w:val="36"/>
          <w:szCs w:val="36"/>
        </w:rPr>
        <w:sym w:font="HQPB1" w:char="F07B"/>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5" w:char="F07A"/>
      </w:r>
      <w:r w:rsidRPr="00984F96">
        <w:rPr>
          <w:rFonts w:asciiTheme="majorBidi" w:hAnsiTheme="majorBidi" w:cstheme="majorBidi"/>
          <w:sz w:val="36"/>
          <w:szCs w:val="36"/>
        </w:rPr>
        <w:sym w:font="HQPB2" w:char="F060"/>
      </w:r>
      <w:r w:rsidRPr="00984F96">
        <w:rPr>
          <w:rFonts w:asciiTheme="majorBidi" w:hAnsiTheme="majorBidi" w:cstheme="majorBidi"/>
          <w:sz w:val="36"/>
          <w:szCs w:val="36"/>
        </w:rPr>
        <w:sym w:font="HQPB2" w:char="F0BB"/>
      </w:r>
      <w:r w:rsidRPr="00984F96">
        <w:rPr>
          <w:rFonts w:asciiTheme="majorBidi" w:hAnsiTheme="majorBidi" w:cstheme="majorBidi"/>
          <w:sz w:val="36"/>
          <w:szCs w:val="36"/>
        </w:rPr>
        <w:sym w:font="HQPB5" w:char="F07C"/>
      </w:r>
      <w:r w:rsidRPr="00984F96">
        <w:rPr>
          <w:rFonts w:asciiTheme="majorBidi" w:hAnsiTheme="majorBidi" w:cstheme="majorBidi"/>
          <w:sz w:val="36"/>
          <w:szCs w:val="36"/>
        </w:rPr>
        <w:sym w:font="HQPB1" w:char="F0A1"/>
      </w:r>
      <w:r w:rsidRPr="00984F96">
        <w:rPr>
          <w:rFonts w:asciiTheme="majorBidi" w:hAnsiTheme="majorBidi" w:cstheme="majorBidi"/>
          <w:sz w:val="36"/>
          <w:szCs w:val="36"/>
        </w:rPr>
        <w:sym w:font="HQPB2" w:char="F053"/>
      </w:r>
      <w:r w:rsidRPr="00984F96">
        <w:rPr>
          <w:rFonts w:asciiTheme="majorBidi" w:hAnsiTheme="majorBidi" w:cstheme="majorBidi"/>
          <w:sz w:val="36"/>
          <w:szCs w:val="36"/>
        </w:rPr>
        <w:sym w:font="HQPB5" w:char="F04D"/>
      </w:r>
      <w:r w:rsidRPr="00984F96">
        <w:rPr>
          <w:rFonts w:asciiTheme="majorBidi" w:hAnsiTheme="majorBidi" w:cstheme="majorBidi"/>
          <w:sz w:val="36"/>
          <w:szCs w:val="36"/>
        </w:rPr>
        <w:sym w:font="HQPB2" w:char="F07D"/>
      </w:r>
      <w:r w:rsidRPr="00984F96">
        <w:rPr>
          <w:rFonts w:asciiTheme="majorBidi" w:hAnsiTheme="majorBidi" w:cstheme="majorBidi"/>
          <w:sz w:val="36"/>
          <w:szCs w:val="36"/>
        </w:rPr>
        <w:sym w:font="HQPB5" w:char="F024"/>
      </w:r>
      <w:r w:rsidRPr="00984F96">
        <w:rPr>
          <w:rFonts w:asciiTheme="majorBidi" w:hAnsiTheme="majorBidi" w:cstheme="majorBidi"/>
          <w:sz w:val="36"/>
          <w:szCs w:val="36"/>
        </w:rPr>
        <w:sym w:font="HQPB1" w:char="F023"/>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4" w:char="F0F4"/>
      </w:r>
      <w:r w:rsidRPr="00984F96">
        <w:rPr>
          <w:rFonts w:asciiTheme="majorBidi" w:hAnsiTheme="majorBidi" w:cstheme="majorBidi"/>
          <w:sz w:val="36"/>
          <w:szCs w:val="36"/>
        </w:rPr>
        <w:sym w:font="HQPB2" w:char="F060"/>
      </w:r>
      <w:r w:rsidRPr="00984F96">
        <w:rPr>
          <w:rFonts w:asciiTheme="majorBidi" w:hAnsiTheme="majorBidi" w:cstheme="majorBidi"/>
          <w:sz w:val="36"/>
          <w:szCs w:val="36"/>
        </w:rPr>
        <w:sym w:font="HQPB4" w:char="F0CF"/>
      </w:r>
      <w:r w:rsidRPr="00984F96">
        <w:rPr>
          <w:rFonts w:asciiTheme="majorBidi" w:hAnsiTheme="majorBidi" w:cstheme="majorBidi"/>
          <w:sz w:val="36"/>
          <w:szCs w:val="36"/>
        </w:rPr>
        <w:sym w:font="HQPB2" w:char="F042"/>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4" w:char="F040"/>
      </w:r>
      <w:r w:rsidRPr="00984F96">
        <w:rPr>
          <w:rFonts w:asciiTheme="majorBidi" w:hAnsiTheme="majorBidi" w:cstheme="majorBidi"/>
          <w:sz w:val="36"/>
          <w:szCs w:val="36"/>
        </w:rPr>
        <w:sym w:font="HQPB2" w:char="F02C"/>
      </w:r>
      <w:r w:rsidRPr="00984F96">
        <w:rPr>
          <w:rFonts w:asciiTheme="majorBidi" w:hAnsiTheme="majorBidi" w:cstheme="majorBidi"/>
          <w:sz w:val="36"/>
          <w:szCs w:val="36"/>
        </w:rPr>
        <w:sym w:font="HQPB5" w:char="F06E"/>
      </w:r>
      <w:r w:rsidRPr="00984F96">
        <w:rPr>
          <w:rFonts w:asciiTheme="majorBidi" w:hAnsiTheme="majorBidi" w:cstheme="majorBidi"/>
          <w:sz w:val="36"/>
          <w:szCs w:val="36"/>
        </w:rPr>
        <w:sym w:font="HQPB2" w:char="F03D"/>
      </w:r>
      <w:r w:rsidRPr="00984F96">
        <w:rPr>
          <w:rFonts w:asciiTheme="majorBidi" w:hAnsiTheme="majorBidi" w:cstheme="majorBidi"/>
          <w:sz w:val="36"/>
          <w:szCs w:val="36"/>
        </w:rPr>
        <w:sym w:font="HQPB5" w:char="F074"/>
      </w:r>
      <w:r w:rsidRPr="00984F96">
        <w:rPr>
          <w:rFonts w:asciiTheme="majorBidi" w:hAnsiTheme="majorBidi" w:cstheme="majorBidi"/>
          <w:sz w:val="36"/>
          <w:szCs w:val="36"/>
        </w:rPr>
        <w:sym w:font="HQPB1" w:char="F0E3"/>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2" w:char="F0C7"/>
      </w:r>
      <w:r w:rsidRPr="00984F96">
        <w:rPr>
          <w:rFonts w:asciiTheme="majorBidi" w:hAnsiTheme="majorBidi" w:cstheme="majorBidi"/>
          <w:sz w:val="36"/>
          <w:szCs w:val="36"/>
        </w:rPr>
        <w:sym w:font="HQPB2" w:char="F0CB"/>
      </w:r>
      <w:r w:rsidRPr="00984F96">
        <w:rPr>
          <w:rFonts w:asciiTheme="majorBidi" w:hAnsiTheme="majorBidi" w:cstheme="majorBidi"/>
          <w:sz w:val="36"/>
          <w:szCs w:val="36"/>
        </w:rPr>
        <w:sym w:font="HQPB2" w:char="F0C8"/>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4" w:char="F0F9"/>
      </w:r>
      <w:r w:rsidRPr="00984F96">
        <w:rPr>
          <w:rFonts w:asciiTheme="majorBidi" w:hAnsiTheme="majorBidi" w:cstheme="majorBidi"/>
          <w:sz w:val="36"/>
          <w:szCs w:val="36"/>
        </w:rPr>
        <w:sym w:font="HQPB1" w:char="F026"/>
      </w:r>
      <w:r w:rsidRPr="00984F96">
        <w:rPr>
          <w:rFonts w:asciiTheme="majorBidi" w:hAnsiTheme="majorBidi" w:cstheme="majorBidi"/>
          <w:sz w:val="36"/>
          <w:szCs w:val="36"/>
        </w:rPr>
        <w:sym w:font="HQPB5" w:char="F074"/>
      </w:r>
      <w:r w:rsidRPr="00984F96">
        <w:rPr>
          <w:rFonts w:asciiTheme="majorBidi" w:hAnsiTheme="majorBidi" w:cstheme="majorBidi"/>
          <w:sz w:val="36"/>
          <w:szCs w:val="36"/>
        </w:rPr>
        <w:sym w:font="HQPB1" w:char="F08D"/>
      </w:r>
      <w:r w:rsidRPr="00984F96">
        <w:rPr>
          <w:rFonts w:asciiTheme="majorBidi" w:hAnsiTheme="majorBidi" w:cstheme="majorBidi"/>
          <w:sz w:val="36"/>
          <w:szCs w:val="36"/>
        </w:rPr>
        <w:sym w:font="HQPB4" w:char="F0F8"/>
      </w:r>
      <w:r w:rsidRPr="00984F96">
        <w:rPr>
          <w:rFonts w:asciiTheme="majorBidi" w:hAnsiTheme="majorBidi" w:cstheme="majorBidi"/>
          <w:sz w:val="36"/>
          <w:szCs w:val="36"/>
        </w:rPr>
        <w:sym w:font="HQPB2" w:char="F025"/>
      </w:r>
      <w:r w:rsidRPr="00984F96">
        <w:rPr>
          <w:rFonts w:asciiTheme="majorBidi" w:hAnsiTheme="majorBidi" w:cstheme="majorBidi"/>
          <w:sz w:val="36"/>
          <w:szCs w:val="36"/>
        </w:rPr>
        <w:sym w:font="HQPB5" w:char="F024"/>
      </w:r>
      <w:r w:rsidRPr="00984F96">
        <w:rPr>
          <w:rFonts w:asciiTheme="majorBidi" w:hAnsiTheme="majorBidi" w:cstheme="majorBidi"/>
          <w:sz w:val="36"/>
          <w:szCs w:val="36"/>
        </w:rPr>
        <w:sym w:font="HQPB1" w:char="F023"/>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5" w:char="F079"/>
      </w:r>
      <w:r w:rsidRPr="00984F96">
        <w:rPr>
          <w:rFonts w:asciiTheme="majorBidi" w:hAnsiTheme="majorBidi" w:cstheme="majorBidi"/>
          <w:sz w:val="36"/>
          <w:szCs w:val="36"/>
        </w:rPr>
        <w:sym w:font="HQPB2" w:char="F037"/>
      </w:r>
      <w:r w:rsidRPr="00984F96">
        <w:rPr>
          <w:rFonts w:asciiTheme="majorBidi" w:hAnsiTheme="majorBidi" w:cstheme="majorBidi"/>
          <w:sz w:val="36"/>
          <w:szCs w:val="36"/>
        </w:rPr>
        <w:sym w:font="HQPB4" w:char="F09A"/>
      </w:r>
      <w:r w:rsidRPr="00984F96">
        <w:rPr>
          <w:rFonts w:asciiTheme="majorBidi" w:hAnsiTheme="majorBidi" w:cstheme="majorBidi"/>
          <w:sz w:val="36"/>
          <w:szCs w:val="36"/>
        </w:rPr>
        <w:sym w:font="HQPB1" w:char="F02F"/>
      </w:r>
      <w:r w:rsidRPr="00984F96">
        <w:rPr>
          <w:rFonts w:asciiTheme="majorBidi" w:hAnsiTheme="majorBidi" w:cstheme="majorBidi"/>
          <w:sz w:val="36"/>
          <w:szCs w:val="36"/>
        </w:rPr>
        <w:sym w:font="HQPB5" w:char="F075"/>
      </w:r>
      <w:r w:rsidRPr="00984F96">
        <w:rPr>
          <w:rFonts w:asciiTheme="majorBidi" w:hAnsiTheme="majorBidi" w:cstheme="majorBidi"/>
          <w:sz w:val="36"/>
          <w:szCs w:val="36"/>
        </w:rPr>
        <w:sym w:font="HQPB1" w:char="F091"/>
      </w:r>
      <w:r w:rsidRPr="00984F96">
        <w:rPr>
          <w:rFonts w:asciiTheme="majorBidi" w:hAnsiTheme="majorBidi" w:cstheme="majorBidi"/>
          <w:sz w:val="36"/>
          <w:szCs w:val="36"/>
        </w:rPr>
        <w:sym w:font="HQPB5" w:char="F075"/>
      </w:r>
      <w:r w:rsidRPr="00984F96">
        <w:rPr>
          <w:rFonts w:asciiTheme="majorBidi" w:hAnsiTheme="majorBidi" w:cstheme="majorBidi"/>
          <w:sz w:val="36"/>
          <w:szCs w:val="36"/>
        </w:rPr>
        <w:sym w:font="HQPB2" w:char="F072"/>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4" w:char="F0E3"/>
      </w:r>
      <w:r w:rsidRPr="00984F96">
        <w:rPr>
          <w:rFonts w:asciiTheme="majorBidi" w:hAnsiTheme="majorBidi" w:cstheme="majorBidi"/>
          <w:sz w:val="36"/>
          <w:szCs w:val="36"/>
        </w:rPr>
        <w:sym w:font="HQPB2" w:char="F050"/>
      </w:r>
      <w:r w:rsidRPr="00984F96">
        <w:rPr>
          <w:rFonts w:asciiTheme="majorBidi" w:hAnsiTheme="majorBidi" w:cstheme="majorBidi"/>
          <w:sz w:val="36"/>
          <w:szCs w:val="36"/>
        </w:rPr>
        <w:sym w:font="HQPB5" w:char="F074"/>
      </w:r>
      <w:r w:rsidRPr="00984F96">
        <w:rPr>
          <w:rFonts w:asciiTheme="majorBidi" w:hAnsiTheme="majorBidi" w:cstheme="majorBidi"/>
          <w:sz w:val="36"/>
          <w:szCs w:val="36"/>
        </w:rPr>
        <w:sym w:font="HQPB1" w:char="F08D"/>
      </w:r>
      <w:r w:rsidRPr="00984F96">
        <w:rPr>
          <w:rFonts w:asciiTheme="majorBidi" w:hAnsiTheme="majorBidi" w:cstheme="majorBidi"/>
          <w:sz w:val="36"/>
          <w:szCs w:val="36"/>
        </w:rPr>
        <w:sym w:font="HQPB4" w:char="F0F8"/>
      </w:r>
      <w:r w:rsidRPr="00984F96">
        <w:rPr>
          <w:rFonts w:asciiTheme="majorBidi" w:hAnsiTheme="majorBidi" w:cstheme="majorBidi"/>
          <w:sz w:val="36"/>
          <w:szCs w:val="36"/>
        </w:rPr>
        <w:sym w:font="HQPB2" w:char="F02E"/>
      </w:r>
      <w:r w:rsidRPr="00984F96">
        <w:rPr>
          <w:rFonts w:asciiTheme="majorBidi" w:hAnsiTheme="majorBidi" w:cstheme="majorBidi"/>
          <w:sz w:val="36"/>
          <w:szCs w:val="36"/>
        </w:rPr>
        <w:sym w:font="HQPB5" w:char="F046"/>
      </w:r>
      <w:r w:rsidRPr="00984F96">
        <w:rPr>
          <w:rFonts w:asciiTheme="majorBidi" w:hAnsiTheme="majorBidi" w:cstheme="majorBidi"/>
          <w:sz w:val="36"/>
          <w:szCs w:val="36"/>
        </w:rPr>
        <w:sym w:font="HQPB2" w:char="F07B"/>
      </w:r>
      <w:r w:rsidRPr="00984F96">
        <w:rPr>
          <w:rFonts w:asciiTheme="majorBidi" w:hAnsiTheme="majorBidi" w:cstheme="majorBidi"/>
          <w:sz w:val="36"/>
          <w:szCs w:val="36"/>
        </w:rPr>
        <w:sym w:font="HQPB5" w:char="F024"/>
      </w:r>
      <w:r w:rsidRPr="00984F96">
        <w:rPr>
          <w:rFonts w:asciiTheme="majorBidi" w:hAnsiTheme="majorBidi" w:cstheme="majorBidi"/>
          <w:sz w:val="36"/>
          <w:szCs w:val="36"/>
        </w:rPr>
        <w:sym w:font="HQPB1" w:char="F023"/>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2" w:char="F0C7"/>
      </w:r>
      <w:r w:rsidRPr="00984F96">
        <w:rPr>
          <w:rFonts w:asciiTheme="majorBidi" w:hAnsiTheme="majorBidi" w:cstheme="majorBidi"/>
          <w:sz w:val="36"/>
          <w:szCs w:val="36"/>
        </w:rPr>
        <w:sym w:font="HQPB2" w:char="F0CC"/>
      </w:r>
      <w:r w:rsidRPr="00984F96">
        <w:rPr>
          <w:rFonts w:asciiTheme="majorBidi" w:hAnsiTheme="majorBidi" w:cstheme="majorBidi"/>
          <w:sz w:val="36"/>
          <w:szCs w:val="36"/>
        </w:rPr>
        <w:sym w:font="HQPB2" w:char="F0C8"/>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2" w:char="F093"/>
      </w:r>
      <w:r w:rsidRPr="00984F96">
        <w:rPr>
          <w:rFonts w:asciiTheme="majorBidi" w:hAnsiTheme="majorBidi" w:cstheme="majorBidi"/>
          <w:sz w:val="36"/>
          <w:szCs w:val="36"/>
        </w:rPr>
        <w:sym w:font="HQPB4" w:char="F0CF"/>
      </w:r>
      <w:r w:rsidRPr="00984F96">
        <w:rPr>
          <w:rFonts w:asciiTheme="majorBidi" w:hAnsiTheme="majorBidi" w:cstheme="majorBidi"/>
          <w:sz w:val="36"/>
          <w:szCs w:val="36"/>
        </w:rPr>
        <w:sym w:font="HQPB3" w:char="F025"/>
      </w:r>
      <w:r w:rsidRPr="00984F96">
        <w:rPr>
          <w:rFonts w:asciiTheme="majorBidi" w:hAnsiTheme="majorBidi" w:cstheme="majorBidi"/>
          <w:sz w:val="36"/>
          <w:szCs w:val="36"/>
        </w:rPr>
        <w:sym w:font="HQPB4" w:char="F0A9"/>
      </w:r>
      <w:r w:rsidRPr="00984F96">
        <w:rPr>
          <w:rFonts w:asciiTheme="majorBidi" w:hAnsiTheme="majorBidi" w:cstheme="majorBidi"/>
          <w:sz w:val="36"/>
          <w:szCs w:val="36"/>
        </w:rPr>
        <w:sym w:font="HQPB3" w:char="F021"/>
      </w:r>
      <w:r w:rsidRPr="00984F96">
        <w:rPr>
          <w:rFonts w:asciiTheme="majorBidi" w:hAnsiTheme="majorBidi" w:cstheme="majorBidi"/>
          <w:sz w:val="36"/>
          <w:szCs w:val="36"/>
        </w:rPr>
        <w:sym w:font="HQPB5" w:char="F024"/>
      </w:r>
      <w:r w:rsidRPr="00984F96">
        <w:rPr>
          <w:rFonts w:asciiTheme="majorBidi" w:hAnsiTheme="majorBidi" w:cstheme="majorBidi"/>
          <w:sz w:val="36"/>
          <w:szCs w:val="36"/>
        </w:rPr>
        <w:sym w:font="HQPB1" w:char="F023"/>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5" w:char="F07A"/>
      </w:r>
      <w:r w:rsidRPr="00984F96">
        <w:rPr>
          <w:rFonts w:asciiTheme="majorBidi" w:hAnsiTheme="majorBidi" w:cstheme="majorBidi"/>
          <w:sz w:val="36"/>
          <w:szCs w:val="36"/>
        </w:rPr>
        <w:sym w:font="HQPB2" w:char="F04F"/>
      </w:r>
      <w:r w:rsidRPr="00984F96">
        <w:rPr>
          <w:rFonts w:asciiTheme="majorBidi" w:hAnsiTheme="majorBidi" w:cstheme="majorBidi"/>
          <w:sz w:val="36"/>
          <w:szCs w:val="36"/>
        </w:rPr>
        <w:sym w:font="HQPB4" w:char="F0AF"/>
      </w:r>
      <w:r w:rsidRPr="00984F96">
        <w:rPr>
          <w:rFonts w:asciiTheme="majorBidi" w:hAnsiTheme="majorBidi" w:cstheme="majorBidi"/>
          <w:sz w:val="36"/>
          <w:szCs w:val="36"/>
        </w:rPr>
        <w:sym w:font="HQPB2" w:char="F03D"/>
      </w:r>
      <w:r w:rsidRPr="00984F96">
        <w:rPr>
          <w:rFonts w:asciiTheme="majorBidi" w:hAnsiTheme="majorBidi" w:cstheme="majorBidi"/>
          <w:sz w:val="36"/>
          <w:szCs w:val="36"/>
        </w:rPr>
        <w:sym w:font="HQPB5" w:char="F074"/>
      </w:r>
      <w:r w:rsidRPr="00984F96">
        <w:rPr>
          <w:rFonts w:asciiTheme="majorBidi" w:hAnsiTheme="majorBidi" w:cstheme="majorBidi"/>
          <w:sz w:val="36"/>
          <w:szCs w:val="36"/>
        </w:rPr>
        <w:sym w:font="HQPB1" w:char="F0E6"/>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4" w:char="F0C9"/>
      </w:r>
      <w:r w:rsidRPr="00984F96">
        <w:rPr>
          <w:rFonts w:asciiTheme="majorBidi" w:hAnsiTheme="majorBidi" w:cstheme="majorBidi"/>
          <w:sz w:val="36"/>
          <w:szCs w:val="36"/>
        </w:rPr>
        <w:sym w:font="HQPB2" w:char="F04F"/>
      </w:r>
      <w:r w:rsidRPr="00984F96">
        <w:rPr>
          <w:rFonts w:asciiTheme="majorBidi" w:hAnsiTheme="majorBidi" w:cstheme="majorBidi"/>
          <w:sz w:val="36"/>
          <w:szCs w:val="36"/>
        </w:rPr>
        <w:sym w:font="HQPB5" w:char="F06E"/>
      </w:r>
      <w:r w:rsidRPr="00984F96">
        <w:rPr>
          <w:rFonts w:asciiTheme="majorBidi" w:hAnsiTheme="majorBidi" w:cstheme="majorBidi"/>
          <w:sz w:val="36"/>
          <w:szCs w:val="36"/>
        </w:rPr>
        <w:sym w:font="HQPB2" w:char="F03D"/>
      </w:r>
      <w:r w:rsidRPr="00984F96">
        <w:rPr>
          <w:rFonts w:asciiTheme="majorBidi" w:hAnsiTheme="majorBidi" w:cstheme="majorBidi"/>
          <w:sz w:val="36"/>
          <w:szCs w:val="36"/>
        </w:rPr>
        <w:sym w:font="HQPB5" w:char="F073"/>
      </w:r>
      <w:r w:rsidRPr="00984F96">
        <w:rPr>
          <w:rFonts w:asciiTheme="majorBidi" w:hAnsiTheme="majorBidi" w:cstheme="majorBidi"/>
          <w:sz w:val="36"/>
          <w:szCs w:val="36"/>
        </w:rPr>
        <w:sym w:font="HQPB2" w:char="F029"/>
      </w:r>
      <w:r w:rsidRPr="00984F96">
        <w:rPr>
          <w:rFonts w:asciiTheme="majorBidi" w:hAnsiTheme="majorBidi" w:cstheme="majorBidi"/>
          <w:sz w:val="36"/>
          <w:szCs w:val="36"/>
        </w:rPr>
        <w:sym w:font="HQPB4" w:char="F0F8"/>
      </w:r>
      <w:r w:rsidRPr="00984F96">
        <w:rPr>
          <w:rFonts w:asciiTheme="majorBidi" w:hAnsiTheme="majorBidi" w:cstheme="majorBidi"/>
          <w:sz w:val="36"/>
          <w:szCs w:val="36"/>
        </w:rPr>
        <w:sym w:font="HQPB2" w:char="F039"/>
      </w:r>
      <w:r w:rsidRPr="00984F96">
        <w:rPr>
          <w:rFonts w:asciiTheme="majorBidi" w:hAnsiTheme="majorBidi" w:cstheme="majorBidi"/>
          <w:sz w:val="36"/>
          <w:szCs w:val="36"/>
        </w:rPr>
        <w:sym w:font="HQPB5" w:char="F024"/>
      </w:r>
      <w:r w:rsidRPr="00984F96">
        <w:rPr>
          <w:rFonts w:asciiTheme="majorBidi" w:hAnsiTheme="majorBidi" w:cstheme="majorBidi"/>
          <w:sz w:val="36"/>
          <w:szCs w:val="36"/>
        </w:rPr>
        <w:sym w:font="HQPB1" w:char="F024"/>
      </w:r>
      <w:r w:rsidRPr="00984F96">
        <w:rPr>
          <w:rFonts w:asciiTheme="majorBidi" w:hAnsiTheme="majorBidi" w:cstheme="majorBidi"/>
          <w:sz w:val="36"/>
          <w:szCs w:val="36"/>
        </w:rPr>
        <w:sym w:font="HQPB4" w:char="F0CE"/>
      </w:r>
      <w:r w:rsidRPr="00984F96">
        <w:rPr>
          <w:rFonts w:asciiTheme="majorBidi" w:hAnsiTheme="majorBidi" w:cstheme="majorBidi"/>
          <w:sz w:val="36"/>
          <w:szCs w:val="36"/>
        </w:rPr>
        <w:sym w:font="HQPB1" w:char="F02F"/>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2" w:char="F0C7"/>
      </w:r>
      <w:r w:rsidRPr="00984F96">
        <w:rPr>
          <w:rFonts w:asciiTheme="majorBidi" w:hAnsiTheme="majorBidi" w:cstheme="majorBidi"/>
          <w:sz w:val="36"/>
          <w:szCs w:val="36"/>
        </w:rPr>
        <w:sym w:font="HQPB2" w:char="F0CD"/>
      </w:r>
      <w:r w:rsidRPr="00984F96">
        <w:rPr>
          <w:rFonts w:asciiTheme="majorBidi" w:hAnsiTheme="majorBidi" w:cstheme="majorBidi"/>
          <w:sz w:val="36"/>
          <w:szCs w:val="36"/>
        </w:rPr>
        <w:sym w:font="HQPB2" w:char="F0C8"/>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5" w:char="F07A"/>
      </w:r>
      <w:r w:rsidRPr="00984F96">
        <w:rPr>
          <w:rFonts w:asciiTheme="majorBidi" w:hAnsiTheme="majorBidi" w:cstheme="majorBidi"/>
          <w:sz w:val="36"/>
          <w:szCs w:val="36"/>
        </w:rPr>
        <w:sym w:font="HQPB2" w:char="F04F"/>
      </w:r>
      <w:r w:rsidRPr="00984F96">
        <w:rPr>
          <w:rFonts w:asciiTheme="majorBidi" w:hAnsiTheme="majorBidi" w:cstheme="majorBidi"/>
          <w:sz w:val="36"/>
          <w:szCs w:val="36"/>
        </w:rPr>
        <w:sym w:font="HQPB4" w:char="F0AF"/>
      </w:r>
      <w:r w:rsidRPr="00984F96">
        <w:rPr>
          <w:rFonts w:asciiTheme="majorBidi" w:hAnsiTheme="majorBidi" w:cstheme="majorBidi"/>
          <w:sz w:val="36"/>
          <w:szCs w:val="36"/>
        </w:rPr>
        <w:sym w:font="HQPB2" w:char="F03D"/>
      </w:r>
      <w:r w:rsidRPr="00984F96">
        <w:rPr>
          <w:rFonts w:asciiTheme="majorBidi" w:hAnsiTheme="majorBidi" w:cstheme="majorBidi"/>
          <w:sz w:val="36"/>
          <w:szCs w:val="36"/>
        </w:rPr>
        <w:sym w:font="HQPB5" w:char="F074"/>
      </w:r>
      <w:r w:rsidRPr="00984F96">
        <w:rPr>
          <w:rFonts w:asciiTheme="majorBidi" w:hAnsiTheme="majorBidi" w:cstheme="majorBidi"/>
          <w:sz w:val="36"/>
          <w:szCs w:val="36"/>
        </w:rPr>
        <w:sym w:font="HQPB1" w:char="F0E6"/>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5" w:char="F07A"/>
      </w:r>
      <w:r w:rsidRPr="00984F96">
        <w:rPr>
          <w:rFonts w:asciiTheme="majorBidi" w:hAnsiTheme="majorBidi" w:cstheme="majorBidi"/>
          <w:sz w:val="36"/>
          <w:szCs w:val="36"/>
        </w:rPr>
        <w:sym w:font="HQPB2" w:char="F060"/>
      </w:r>
      <w:r w:rsidRPr="00984F96">
        <w:rPr>
          <w:rFonts w:asciiTheme="majorBidi" w:hAnsiTheme="majorBidi" w:cstheme="majorBidi"/>
          <w:sz w:val="36"/>
          <w:szCs w:val="36"/>
        </w:rPr>
        <w:sym w:font="HQPB2" w:char="F0BB"/>
      </w:r>
      <w:r w:rsidRPr="00984F96">
        <w:rPr>
          <w:rFonts w:asciiTheme="majorBidi" w:hAnsiTheme="majorBidi" w:cstheme="majorBidi"/>
          <w:sz w:val="36"/>
          <w:szCs w:val="36"/>
        </w:rPr>
        <w:sym w:font="HQPB5" w:char="F07C"/>
      </w:r>
      <w:r w:rsidRPr="00984F96">
        <w:rPr>
          <w:rFonts w:asciiTheme="majorBidi" w:hAnsiTheme="majorBidi" w:cstheme="majorBidi"/>
          <w:sz w:val="36"/>
          <w:szCs w:val="36"/>
        </w:rPr>
        <w:sym w:font="HQPB1" w:char="F0A1"/>
      </w:r>
      <w:r w:rsidRPr="00984F96">
        <w:rPr>
          <w:rFonts w:asciiTheme="majorBidi" w:hAnsiTheme="majorBidi" w:cstheme="majorBidi"/>
          <w:sz w:val="36"/>
          <w:szCs w:val="36"/>
        </w:rPr>
        <w:sym w:font="HQPB2" w:char="F053"/>
      </w:r>
      <w:r w:rsidRPr="00984F96">
        <w:rPr>
          <w:rFonts w:asciiTheme="majorBidi" w:hAnsiTheme="majorBidi" w:cstheme="majorBidi"/>
          <w:sz w:val="36"/>
          <w:szCs w:val="36"/>
        </w:rPr>
        <w:sym w:font="HQPB5" w:char="F04D"/>
      </w:r>
      <w:r w:rsidRPr="00984F96">
        <w:rPr>
          <w:rFonts w:asciiTheme="majorBidi" w:hAnsiTheme="majorBidi" w:cstheme="majorBidi"/>
          <w:sz w:val="36"/>
          <w:szCs w:val="36"/>
        </w:rPr>
        <w:sym w:font="HQPB2" w:char="F07D"/>
      </w:r>
      <w:r w:rsidRPr="00984F96">
        <w:rPr>
          <w:rFonts w:asciiTheme="majorBidi" w:hAnsiTheme="majorBidi" w:cstheme="majorBidi"/>
          <w:sz w:val="36"/>
          <w:szCs w:val="36"/>
        </w:rPr>
        <w:sym w:font="HQPB5" w:char="F024"/>
      </w:r>
      <w:r w:rsidRPr="00984F96">
        <w:rPr>
          <w:rFonts w:asciiTheme="majorBidi" w:hAnsiTheme="majorBidi" w:cstheme="majorBidi"/>
          <w:sz w:val="36"/>
          <w:szCs w:val="36"/>
        </w:rPr>
        <w:sym w:font="HQPB1" w:char="F023"/>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1" w:char="F024"/>
      </w:r>
      <w:r w:rsidRPr="00984F96">
        <w:rPr>
          <w:rFonts w:asciiTheme="majorBidi" w:hAnsiTheme="majorBidi" w:cstheme="majorBidi"/>
          <w:sz w:val="36"/>
          <w:szCs w:val="36"/>
        </w:rPr>
        <w:sym w:font="HQPB5" w:char="F074"/>
      </w:r>
      <w:r w:rsidRPr="00984F96">
        <w:rPr>
          <w:rFonts w:asciiTheme="majorBidi" w:hAnsiTheme="majorBidi" w:cstheme="majorBidi"/>
          <w:sz w:val="36"/>
          <w:szCs w:val="36"/>
        </w:rPr>
        <w:sym w:font="HQPB2" w:char="F042"/>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4" w:char="F0F3"/>
      </w:r>
      <w:r w:rsidRPr="00984F96">
        <w:rPr>
          <w:rFonts w:asciiTheme="majorBidi" w:hAnsiTheme="majorBidi" w:cstheme="majorBidi"/>
          <w:sz w:val="36"/>
          <w:szCs w:val="36"/>
        </w:rPr>
        <w:sym w:font="HQPB2" w:char="F04F"/>
      </w:r>
      <w:r w:rsidRPr="00984F96">
        <w:rPr>
          <w:rFonts w:asciiTheme="majorBidi" w:hAnsiTheme="majorBidi" w:cstheme="majorBidi"/>
          <w:sz w:val="36"/>
          <w:szCs w:val="36"/>
        </w:rPr>
        <w:sym w:font="HQPB5" w:char="F073"/>
      </w:r>
      <w:r w:rsidRPr="00984F96">
        <w:rPr>
          <w:rFonts w:asciiTheme="majorBidi" w:hAnsiTheme="majorBidi" w:cstheme="majorBidi"/>
          <w:sz w:val="36"/>
          <w:szCs w:val="36"/>
        </w:rPr>
        <w:sym w:font="HQPB2" w:char="F039"/>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4" w:char="F0F7"/>
      </w:r>
      <w:r w:rsidRPr="00984F96">
        <w:rPr>
          <w:rFonts w:asciiTheme="majorBidi" w:hAnsiTheme="majorBidi" w:cstheme="majorBidi"/>
          <w:sz w:val="36"/>
          <w:szCs w:val="36"/>
        </w:rPr>
        <w:sym w:font="HQPB2" w:char="F04C"/>
      </w:r>
      <w:r w:rsidRPr="00984F96">
        <w:rPr>
          <w:rFonts w:asciiTheme="majorBidi" w:hAnsiTheme="majorBidi" w:cstheme="majorBidi"/>
          <w:sz w:val="36"/>
          <w:szCs w:val="36"/>
        </w:rPr>
        <w:sym w:font="HQPB5" w:char="F073"/>
      </w:r>
      <w:r w:rsidRPr="00984F96">
        <w:rPr>
          <w:rFonts w:asciiTheme="majorBidi" w:hAnsiTheme="majorBidi" w:cstheme="majorBidi"/>
          <w:sz w:val="36"/>
          <w:szCs w:val="36"/>
        </w:rPr>
        <w:sym w:font="HQPB2" w:char="F03E"/>
      </w:r>
      <w:r w:rsidRPr="00984F96">
        <w:rPr>
          <w:rFonts w:asciiTheme="majorBidi" w:hAnsiTheme="majorBidi" w:cstheme="majorBidi"/>
          <w:sz w:val="36"/>
          <w:szCs w:val="36"/>
        </w:rPr>
        <w:sym w:font="HQPB4" w:char="F0F7"/>
      </w:r>
      <w:r w:rsidRPr="00984F96">
        <w:rPr>
          <w:rFonts w:asciiTheme="majorBidi" w:hAnsiTheme="majorBidi" w:cstheme="majorBidi"/>
          <w:sz w:val="36"/>
          <w:szCs w:val="36"/>
        </w:rPr>
        <w:sym w:font="HQPB1" w:char="F0E8"/>
      </w:r>
      <w:r w:rsidRPr="00984F96">
        <w:rPr>
          <w:rFonts w:asciiTheme="majorBidi" w:hAnsiTheme="majorBidi" w:cstheme="majorBidi"/>
          <w:sz w:val="36"/>
          <w:szCs w:val="36"/>
        </w:rPr>
        <w:sym w:font="HQPB5" w:char="F074"/>
      </w:r>
      <w:r w:rsidRPr="00984F96">
        <w:rPr>
          <w:rFonts w:asciiTheme="majorBidi" w:hAnsiTheme="majorBidi" w:cstheme="majorBidi"/>
          <w:sz w:val="36"/>
          <w:szCs w:val="36"/>
        </w:rPr>
        <w:sym w:font="HQPB2" w:char="F083"/>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2" w:char="F0C7"/>
      </w:r>
      <w:r w:rsidRPr="00984F96">
        <w:rPr>
          <w:rFonts w:asciiTheme="majorBidi" w:hAnsiTheme="majorBidi" w:cstheme="majorBidi"/>
          <w:sz w:val="36"/>
          <w:szCs w:val="36"/>
        </w:rPr>
        <w:sym w:font="HQPB2" w:char="F0CE"/>
      </w:r>
      <w:r w:rsidRPr="00984F96">
        <w:rPr>
          <w:rFonts w:asciiTheme="majorBidi" w:hAnsiTheme="majorBidi" w:cstheme="majorBidi"/>
          <w:sz w:val="36"/>
          <w:szCs w:val="36"/>
        </w:rPr>
        <w:sym w:font="HQPB2" w:char="F0C8"/>
      </w:r>
      <w:r w:rsidRPr="00984F96">
        <w:rPr>
          <w:rFonts w:asciiTheme="majorBidi" w:hAnsiTheme="majorBidi" w:cstheme="majorBidi"/>
          <w:sz w:val="36"/>
          <w:szCs w:val="36"/>
          <w:rtl/>
        </w:rPr>
        <w:t xml:space="preserve"> </w:t>
      </w:r>
    </w:p>
    <w:p w:rsidR="00A26372" w:rsidRPr="00984F96" w:rsidRDefault="00A26372" w:rsidP="00BB2625">
      <w:pPr>
        <w:autoSpaceDE w:val="0"/>
        <w:autoSpaceDN w:val="0"/>
        <w:adjustRightInd w:val="0"/>
        <w:spacing w:after="0" w:line="240" w:lineRule="auto"/>
        <w:ind w:left="1276" w:hanging="851"/>
        <w:jc w:val="both"/>
        <w:rPr>
          <w:rFonts w:asciiTheme="majorBidi" w:hAnsiTheme="majorBidi" w:cstheme="majorBidi"/>
          <w:sz w:val="24"/>
          <w:szCs w:val="24"/>
        </w:rPr>
      </w:pPr>
      <w:r w:rsidRPr="00984F96">
        <w:rPr>
          <w:rFonts w:asciiTheme="majorBidi" w:hAnsiTheme="majorBidi" w:cstheme="majorBidi"/>
          <w:sz w:val="24"/>
          <w:szCs w:val="24"/>
        </w:rPr>
        <w:t>Artinya: “</w:t>
      </w:r>
      <w:r w:rsidRPr="00984F96">
        <w:rPr>
          <w:rFonts w:asciiTheme="majorBidi" w:hAnsiTheme="majorBidi" w:cstheme="majorBidi"/>
          <w:i/>
          <w:iCs/>
          <w:sz w:val="24"/>
          <w:szCs w:val="24"/>
        </w:rPr>
        <w:t>Bacalah dengan (menyebut) nama Tuhanmu yang Menciptakan. Dia Telah menciptakan manusia dari segumpal darah. Dan Tuhanmulah yang Maha pemurah, Yang mengajar (manusia) dengan perantaran kalam. Dia mengajar kepada manu</w:t>
      </w:r>
      <w:r w:rsidR="00BB2625" w:rsidRPr="00984F96">
        <w:rPr>
          <w:rFonts w:asciiTheme="majorBidi" w:hAnsiTheme="majorBidi" w:cstheme="majorBidi"/>
          <w:i/>
          <w:iCs/>
          <w:sz w:val="24"/>
          <w:szCs w:val="24"/>
        </w:rPr>
        <w:t>sia apa yang tidak diketahuinya”</w:t>
      </w:r>
      <w:r w:rsidR="00BB2625" w:rsidRPr="00984F96">
        <w:rPr>
          <w:rFonts w:asciiTheme="majorBidi" w:hAnsiTheme="majorBidi" w:cstheme="majorBidi"/>
          <w:sz w:val="24"/>
          <w:szCs w:val="24"/>
        </w:rPr>
        <w:t>.</w:t>
      </w:r>
    </w:p>
    <w:p w:rsidR="00BB2625" w:rsidRPr="00984F96" w:rsidRDefault="00BB2625" w:rsidP="00BB2625">
      <w:pPr>
        <w:autoSpaceDE w:val="0"/>
        <w:autoSpaceDN w:val="0"/>
        <w:adjustRightInd w:val="0"/>
        <w:spacing w:after="0" w:line="240" w:lineRule="auto"/>
        <w:ind w:left="1276" w:hanging="851"/>
        <w:jc w:val="both"/>
        <w:rPr>
          <w:rFonts w:asciiTheme="majorBidi" w:hAnsiTheme="majorBidi" w:cstheme="majorBidi"/>
          <w:i/>
          <w:iCs/>
          <w:sz w:val="24"/>
          <w:szCs w:val="24"/>
        </w:rPr>
      </w:pPr>
    </w:p>
    <w:p w:rsidR="00A26372" w:rsidRPr="00984F96" w:rsidRDefault="00A26372" w:rsidP="00BB2625">
      <w:pPr>
        <w:autoSpaceDE w:val="0"/>
        <w:autoSpaceDN w:val="0"/>
        <w:adjustRightInd w:val="0"/>
        <w:spacing w:after="0" w:line="360" w:lineRule="auto"/>
        <w:ind w:left="425" w:firstLine="720"/>
        <w:jc w:val="both"/>
        <w:rPr>
          <w:rFonts w:asciiTheme="majorBidi" w:hAnsiTheme="majorBidi" w:cstheme="majorBidi"/>
          <w:sz w:val="24"/>
          <w:szCs w:val="24"/>
        </w:rPr>
      </w:pPr>
      <w:r w:rsidRPr="00984F96">
        <w:rPr>
          <w:rFonts w:asciiTheme="majorBidi" w:hAnsiTheme="majorBidi" w:cstheme="majorBidi"/>
          <w:sz w:val="24"/>
          <w:szCs w:val="24"/>
        </w:rPr>
        <w:t>Ayat di atas megungkapkan bahwasannya membaca adalah suatu langkah awal di mana seseorang mendapat ilmu pengetahuan dari pembacaan kemudian timbullah pemahaman sehingga terciptalah suatu ilmu pengetahuan. Belajar adalah salah satu upaya membentuk peradaban yang dicita-citakan oleh masyarakat muslim, maka pemahaman terhadap Al-Qur`an harus ditingkatkan agar tidak terjadi kesalahan dalam menangkap pesan yang terkandung di dalamnya.</w:t>
      </w:r>
    </w:p>
    <w:p w:rsidR="00A26372" w:rsidRPr="00984F96" w:rsidRDefault="00A26372" w:rsidP="00BB2625">
      <w:pPr>
        <w:autoSpaceDE w:val="0"/>
        <w:autoSpaceDN w:val="0"/>
        <w:adjustRightInd w:val="0"/>
        <w:spacing w:after="0" w:line="360" w:lineRule="auto"/>
        <w:ind w:left="425" w:firstLine="720"/>
        <w:jc w:val="both"/>
        <w:rPr>
          <w:rFonts w:asciiTheme="majorBidi" w:hAnsiTheme="majorBidi" w:cstheme="majorBidi"/>
          <w:sz w:val="24"/>
          <w:szCs w:val="24"/>
        </w:rPr>
      </w:pPr>
      <w:r w:rsidRPr="00984F96">
        <w:rPr>
          <w:rFonts w:asciiTheme="majorBidi" w:hAnsiTheme="majorBidi" w:cstheme="majorBidi"/>
          <w:sz w:val="24"/>
          <w:szCs w:val="24"/>
        </w:rPr>
        <w:t>Sebutan bacaan yang baik memiliki banyak aspek, selain etika dalam membaca Al-Qur`an, kata baik juga menyangkut sikap terhadap Al-Qur`an. Dalam membaca Al-Qur`an seorang muslim taksekedar memenuhi persyaratan seperti suci badan, pakaian dan tempat, akan tetapi juga menyucikan hati dan perasaan, agar saat membaca Al-Qur`an yang muncul di hati adalah perasaan cinta dan penuh kerinduan kepada sang pemilik Al- Qur`an.</w:t>
      </w:r>
    </w:p>
    <w:p w:rsidR="00A26372" w:rsidRPr="00984F96" w:rsidRDefault="00A26372" w:rsidP="00BB2625">
      <w:pPr>
        <w:autoSpaceDE w:val="0"/>
        <w:autoSpaceDN w:val="0"/>
        <w:adjustRightInd w:val="0"/>
        <w:spacing w:after="0" w:line="360" w:lineRule="auto"/>
        <w:ind w:left="425" w:firstLine="720"/>
        <w:jc w:val="both"/>
        <w:rPr>
          <w:rFonts w:asciiTheme="majorBidi" w:hAnsiTheme="majorBidi" w:cstheme="majorBidi"/>
          <w:sz w:val="24"/>
          <w:szCs w:val="24"/>
        </w:rPr>
      </w:pPr>
      <w:r w:rsidRPr="00984F96">
        <w:rPr>
          <w:rFonts w:asciiTheme="majorBidi" w:hAnsiTheme="majorBidi" w:cstheme="majorBidi"/>
          <w:sz w:val="24"/>
          <w:szCs w:val="24"/>
        </w:rPr>
        <w:t>Pada dasarnya Al-Qur`an itu mudah dipelajari, tidak susah dan tidak berat, dengan syarat ada kemauan, keseriusan dan kesungguhan dalam mempelajarinya. Hal tersebut ditegaskan dalam surat Al-Qamar Ayat 17.</w:t>
      </w:r>
    </w:p>
    <w:p w:rsidR="00A26372" w:rsidRPr="00984F96" w:rsidRDefault="00A26372" w:rsidP="00BB2625">
      <w:pPr>
        <w:autoSpaceDE w:val="0"/>
        <w:autoSpaceDN w:val="0"/>
        <w:bidi/>
        <w:adjustRightInd w:val="0"/>
        <w:spacing w:after="0" w:line="360" w:lineRule="auto"/>
        <w:ind w:left="-1"/>
        <w:jc w:val="both"/>
        <w:rPr>
          <w:rFonts w:asciiTheme="majorBidi" w:hAnsiTheme="majorBidi" w:cstheme="majorBidi"/>
          <w:sz w:val="36"/>
          <w:szCs w:val="36"/>
          <w:rtl/>
        </w:rPr>
      </w:pPr>
      <w:r w:rsidRPr="00984F96">
        <w:rPr>
          <w:rFonts w:asciiTheme="majorBidi" w:hAnsiTheme="majorBidi" w:cstheme="majorBidi"/>
          <w:sz w:val="36"/>
          <w:szCs w:val="36"/>
        </w:rPr>
        <w:sym w:font="HQPB4" w:char="F0F4"/>
      </w:r>
      <w:r w:rsidRPr="00984F96">
        <w:rPr>
          <w:rFonts w:asciiTheme="majorBidi" w:hAnsiTheme="majorBidi" w:cstheme="majorBidi"/>
          <w:sz w:val="36"/>
          <w:szCs w:val="36"/>
        </w:rPr>
        <w:sym w:font="HQPB1" w:char="F089"/>
      </w:r>
      <w:r w:rsidRPr="00984F96">
        <w:rPr>
          <w:rFonts w:asciiTheme="majorBidi" w:hAnsiTheme="majorBidi" w:cstheme="majorBidi"/>
          <w:sz w:val="36"/>
          <w:szCs w:val="36"/>
        </w:rPr>
        <w:sym w:font="HQPB5" w:char="F073"/>
      </w:r>
      <w:r w:rsidRPr="00984F96">
        <w:rPr>
          <w:rFonts w:asciiTheme="majorBidi" w:hAnsiTheme="majorBidi" w:cstheme="majorBidi"/>
          <w:sz w:val="36"/>
          <w:szCs w:val="36"/>
        </w:rPr>
        <w:sym w:font="HQPB2" w:char="F029"/>
      </w:r>
      <w:r w:rsidRPr="00984F96">
        <w:rPr>
          <w:rFonts w:asciiTheme="majorBidi" w:hAnsiTheme="majorBidi" w:cstheme="majorBidi"/>
          <w:sz w:val="36"/>
          <w:szCs w:val="36"/>
        </w:rPr>
        <w:sym w:font="HQPB5" w:char="F073"/>
      </w:r>
      <w:r w:rsidRPr="00984F96">
        <w:rPr>
          <w:rFonts w:asciiTheme="majorBidi" w:hAnsiTheme="majorBidi" w:cstheme="majorBidi"/>
          <w:sz w:val="36"/>
          <w:szCs w:val="36"/>
        </w:rPr>
        <w:sym w:font="HQPB2" w:char="F039"/>
      </w:r>
      <w:r w:rsidRPr="00984F96">
        <w:rPr>
          <w:rFonts w:asciiTheme="majorBidi" w:hAnsiTheme="majorBidi" w:cstheme="majorBidi"/>
          <w:sz w:val="36"/>
          <w:szCs w:val="36"/>
        </w:rPr>
        <w:sym w:font="HQPB5" w:char="F075"/>
      </w:r>
      <w:r w:rsidRPr="00984F96">
        <w:rPr>
          <w:rFonts w:asciiTheme="majorBidi" w:hAnsiTheme="majorBidi" w:cstheme="majorBidi"/>
          <w:sz w:val="36"/>
          <w:szCs w:val="36"/>
        </w:rPr>
        <w:sym w:font="HQPB2" w:char="F072"/>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1" w:char="F024"/>
      </w:r>
      <w:r w:rsidRPr="00984F96">
        <w:rPr>
          <w:rFonts w:asciiTheme="majorBidi" w:hAnsiTheme="majorBidi" w:cstheme="majorBidi"/>
          <w:sz w:val="36"/>
          <w:szCs w:val="36"/>
        </w:rPr>
        <w:sym w:font="HQPB5" w:char="F074"/>
      </w:r>
      <w:r w:rsidRPr="00984F96">
        <w:rPr>
          <w:rFonts w:asciiTheme="majorBidi" w:hAnsiTheme="majorBidi" w:cstheme="majorBidi"/>
          <w:sz w:val="36"/>
          <w:szCs w:val="36"/>
        </w:rPr>
        <w:sym w:font="HQPB2" w:char="F052"/>
      </w:r>
      <w:r w:rsidRPr="00984F96">
        <w:rPr>
          <w:rFonts w:asciiTheme="majorBidi" w:hAnsiTheme="majorBidi" w:cstheme="majorBidi"/>
          <w:sz w:val="36"/>
          <w:szCs w:val="36"/>
        </w:rPr>
        <w:sym w:font="HQPB4" w:char="F0F7"/>
      </w:r>
      <w:r w:rsidRPr="00984F96">
        <w:rPr>
          <w:rFonts w:asciiTheme="majorBidi" w:hAnsiTheme="majorBidi" w:cstheme="majorBidi"/>
          <w:sz w:val="36"/>
          <w:szCs w:val="36"/>
        </w:rPr>
        <w:sym w:font="HQPB1" w:char="F08E"/>
      </w:r>
      <w:r w:rsidRPr="00984F96">
        <w:rPr>
          <w:rFonts w:asciiTheme="majorBidi" w:hAnsiTheme="majorBidi" w:cstheme="majorBidi"/>
          <w:sz w:val="36"/>
          <w:szCs w:val="36"/>
        </w:rPr>
        <w:sym w:font="HQPB5" w:char="F09C"/>
      </w:r>
      <w:r w:rsidRPr="00984F96">
        <w:rPr>
          <w:rFonts w:asciiTheme="majorBidi" w:hAnsiTheme="majorBidi" w:cstheme="majorBidi"/>
          <w:sz w:val="36"/>
          <w:szCs w:val="36"/>
        </w:rPr>
        <w:sym w:font="HQPB1" w:char="F0A3"/>
      </w:r>
      <w:r w:rsidRPr="00984F96">
        <w:rPr>
          <w:rFonts w:asciiTheme="majorBidi" w:hAnsiTheme="majorBidi" w:cstheme="majorBidi"/>
          <w:sz w:val="36"/>
          <w:szCs w:val="36"/>
        </w:rPr>
        <w:sym w:font="HQPB5" w:char="F06F"/>
      </w:r>
      <w:r w:rsidRPr="00984F96">
        <w:rPr>
          <w:rFonts w:asciiTheme="majorBidi" w:hAnsiTheme="majorBidi" w:cstheme="majorBidi"/>
          <w:sz w:val="36"/>
          <w:szCs w:val="36"/>
        </w:rPr>
        <w:sym w:font="HQPB2" w:char="F084"/>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5" w:char="F074"/>
      </w:r>
      <w:r w:rsidRPr="00984F96">
        <w:rPr>
          <w:rFonts w:asciiTheme="majorBidi" w:hAnsiTheme="majorBidi" w:cstheme="majorBidi"/>
          <w:sz w:val="36"/>
          <w:szCs w:val="36"/>
        </w:rPr>
        <w:sym w:font="HQPB2" w:char="F062"/>
      </w:r>
      <w:r w:rsidRPr="00984F96">
        <w:rPr>
          <w:rFonts w:asciiTheme="majorBidi" w:hAnsiTheme="majorBidi" w:cstheme="majorBidi"/>
          <w:sz w:val="36"/>
          <w:szCs w:val="36"/>
        </w:rPr>
        <w:sym w:font="HQPB1" w:char="F023"/>
      </w:r>
      <w:r w:rsidRPr="00984F96">
        <w:rPr>
          <w:rFonts w:asciiTheme="majorBidi" w:hAnsiTheme="majorBidi" w:cstheme="majorBidi"/>
          <w:sz w:val="36"/>
          <w:szCs w:val="36"/>
        </w:rPr>
        <w:sym w:font="HQPB5" w:char="F075"/>
      </w:r>
      <w:r w:rsidRPr="00984F96">
        <w:rPr>
          <w:rFonts w:asciiTheme="majorBidi" w:hAnsiTheme="majorBidi" w:cstheme="majorBidi"/>
          <w:sz w:val="36"/>
          <w:szCs w:val="36"/>
        </w:rPr>
        <w:sym w:font="HQPB2" w:char="F0E4"/>
      </w:r>
      <w:r w:rsidRPr="00984F96">
        <w:rPr>
          <w:rFonts w:asciiTheme="majorBidi" w:hAnsiTheme="majorBidi" w:cstheme="majorBidi"/>
          <w:sz w:val="36"/>
          <w:szCs w:val="36"/>
        </w:rPr>
        <w:sym w:font="HQPB4" w:char="F0F6"/>
      </w:r>
      <w:r w:rsidRPr="00984F96">
        <w:rPr>
          <w:rFonts w:asciiTheme="majorBidi" w:hAnsiTheme="majorBidi" w:cstheme="majorBidi"/>
          <w:sz w:val="36"/>
          <w:szCs w:val="36"/>
        </w:rPr>
        <w:sym w:font="HQPB1" w:char="F08D"/>
      </w:r>
      <w:r w:rsidRPr="00984F96">
        <w:rPr>
          <w:rFonts w:asciiTheme="majorBidi" w:hAnsiTheme="majorBidi" w:cstheme="majorBidi"/>
          <w:sz w:val="36"/>
          <w:szCs w:val="36"/>
        </w:rPr>
        <w:sym w:font="HQPB4" w:char="F0E0"/>
      </w:r>
      <w:r w:rsidRPr="00984F96">
        <w:rPr>
          <w:rFonts w:asciiTheme="majorBidi" w:hAnsiTheme="majorBidi" w:cstheme="majorBidi"/>
          <w:sz w:val="36"/>
          <w:szCs w:val="36"/>
        </w:rPr>
        <w:sym w:font="HQPB2" w:char="F029"/>
      </w:r>
      <w:r w:rsidRPr="00984F96">
        <w:rPr>
          <w:rFonts w:asciiTheme="majorBidi" w:hAnsiTheme="majorBidi" w:cstheme="majorBidi"/>
          <w:sz w:val="36"/>
          <w:szCs w:val="36"/>
        </w:rPr>
        <w:sym w:font="HQPB4" w:char="F0F8"/>
      </w:r>
      <w:r w:rsidRPr="00984F96">
        <w:rPr>
          <w:rFonts w:asciiTheme="majorBidi" w:hAnsiTheme="majorBidi" w:cstheme="majorBidi"/>
          <w:sz w:val="36"/>
          <w:szCs w:val="36"/>
        </w:rPr>
        <w:sym w:font="HQPB2" w:char="F039"/>
      </w:r>
      <w:r w:rsidRPr="00984F96">
        <w:rPr>
          <w:rFonts w:asciiTheme="majorBidi" w:hAnsiTheme="majorBidi" w:cstheme="majorBidi"/>
          <w:sz w:val="36"/>
          <w:szCs w:val="36"/>
        </w:rPr>
        <w:sym w:font="HQPB5" w:char="F024"/>
      </w:r>
      <w:r w:rsidRPr="00984F96">
        <w:rPr>
          <w:rFonts w:asciiTheme="majorBidi" w:hAnsiTheme="majorBidi" w:cstheme="majorBidi"/>
          <w:sz w:val="36"/>
          <w:szCs w:val="36"/>
        </w:rPr>
        <w:sym w:font="HQPB1" w:char="F023"/>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4" w:char="F0CC"/>
      </w:r>
      <w:r w:rsidRPr="00984F96">
        <w:rPr>
          <w:rFonts w:asciiTheme="majorBidi" w:hAnsiTheme="majorBidi" w:cstheme="majorBidi"/>
          <w:sz w:val="36"/>
          <w:szCs w:val="36"/>
        </w:rPr>
        <w:sym w:font="HQPB1" w:char="F08D"/>
      </w:r>
      <w:r w:rsidRPr="00984F96">
        <w:rPr>
          <w:rFonts w:asciiTheme="majorBidi" w:hAnsiTheme="majorBidi" w:cstheme="majorBidi"/>
          <w:sz w:val="36"/>
          <w:szCs w:val="36"/>
        </w:rPr>
        <w:sym w:font="HQPB4" w:char="F0F8"/>
      </w:r>
      <w:r w:rsidRPr="00984F96">
        <w:rPr>
          <w:rFonts w:asciiTheme="majorBidi" w:hAnsiTheme="majorBidi" w:cstheme="majorBidi"/>
          <w:sz w:val="36"/>
          <w:szCs w:val="36"/>
        </w:rPr>
        <w:sym w:font="HQPB2" w:char="F02E"/>
      </w:r>
      <w:r w:rsidRPr="00984F96">
        <w:rPr>
          <w:rFonts w:asciiTheme="majorBidi" w:hAnsiTheme="majorBidi" w:cstheme="majorBidi"/>
          <w:sz w:val="36"/>
          <w:szCs w:val="36"/>
        </w:rPr>
        <w:sym w:font="HQPB4" w:char="F0CF"/>
      </w:r>
      <w:r w:rsidRPr="00984F96">
        <w:rPr>
          <w:rFonts w:asciiTheme="majorBidi" w:hAnsiTheme="majorBidi" w:cstheme="majorBidi"/>
          <w:sz w:val="36"/>
          <w:szCs w:val="36"/>
        </w:rPr>
        <w:sym w:font="HQPB4" w:char="F065"/>
      </w:r>
      <w:r w:rsidRPr="00984F96">
        <w:rPr>
          <w:rFonts w:asciiTheme="majorBidi" w:hAnsiTheme="majorBidi" w:cstheme="majorBidi"/>
          <w:sz w:val="36"/>
          <w:szCs w:val="36"/>
        </w:rPr>
        <w:sym w:font="HQPB3" w:char="F025"/>
      </w:r>
      <w:r w:rsidRPr="00984F96">
        <w:rPr>
          <w:rFonts w:asciiTheme="majorBidi" w:hAnsiTheme="majorBidi" w:cstheme="majorBidi"/>
          <w:sz w:val="36"/>
          <w:szCs w:val="36"/>
        </w:rPr>
        <w:sym w:font="HQPB3" w:char="F023"/>
      </w:r>
      <w:r w:rsidRPr="00984F96">
        <w:rPr>
          <w:rFonts w:asciiTheme="majorBidi" w:hAnsiTheme="majorBidi" w:cstheme="majorBidi"/>
          <w:sz w:val="36"/>
          <w:szCs w:val="36"/>
        </w:rPr>
        <w:sym w:font="HQPB4" w:char="F0CF"/>
      </w:r>
      <w:r w:rsidRPr="00984F96">
        <w:rPr>
          <w:rFonts w:asciiTheme="majorBidi" w:hAnsiTheme="majorBidi" w:cstheme="majorBidi"/>
          <w:sz w:val="36"/>
          <w:szCs w:val="36"/>
        </w:rPr>
        <w:sym w:font="HQPB2" w:char="F039"/>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4" w:char="F0F6"/>
      </w:r>
      <w:r w:rsidRPr="00984F96">
        <w:rPr>
          <w:rFonts w:asciiTheme="majorBidi" w:hAnsiTheme="majorBidi" w:cstheme="majorBidi"/>
          <w:sz w:val="36"/>
          <w:szCs w:val="36"/>
        </w:rPr>
        <w:sym w:font="HQPB2" w:char="F040"/>
      </w:r>
      <w:r w:rsidRPr="00984F96">
        <w:rPr>
          <w:rFonts w:asciiTheme="majorBidi" w:hAnsiTheme="majorBidi" w:cstheme="majorBidi"/>
          <w:sz w:val="36"/>
          <w:szCs w:val="36"/>
        </w:rPr>
        <w:sym w:font="HQPB5" w:char="F079"/>
      </w:r>
      <w:r w:rsidRPr="00984F96">
        <w:rPr>
          <w:rFonts w:asciiTheme="majorBidi" w:hAnsiTheme="majorBidi" w:cstheme="majorBidi"/>
          <w:sz w:val="36"/>
          <w:szCs w:val="36"/>
        </w:rPr>
        <w:sym w:font="HQPB2" w:char="F067"/>
      </w:r>
      <w:r w:rsidRPr="00984F96">
        <w:rPr>
          <w:rFonts w:asciiTheme="majorBidi" w:hAnsiTheme="majorBidi" w:cstheme="majorBidi"/>
          <w:sz w:val="36"/>
          <w:szCs w:val="36"/>
        </w:rPr>
        <w:sym w:font="HQPB5" w:char="F073"/>
      </w:r>
      <w:r w:rsidRPr="00984F96">
        <w:rPr>
          <w:rFonts w:asciiTheme="majorBidi" w:hAnsiTheme="majorBidi" w:cstheme="majorBidi"/>
          <w:sz w:val="36"/>
          <w:szCs w:val="36"/>
        </w:rPr>
        <w:sym w:font="HQPB1" w:char="F0F9"/>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2" w:char="F060"/>
      </w:r>
      <w:r w:rsidRPr="00984F96">
        <w:rPr>
          <w:rFonts w:asciiTheme="majorBidi" w:hAnsiTheme="majorBidi" w:cstheme="majorBidi"/>
          <w:sz w:val="36"/>
          <w:szCs w:val="36"/>
        </w:rPr>
        <w:sym w:font="HQPB4" w:char="F0CF"/>
      </w:r>
      <w:r w:rsidRPr="00984F96">
        <w:rPr>
          <w:rFonts w:asciiTheme="majorBidi" w:hAnsiTheme="majorBidi" w:cstheme="majorBidi"/>
          <w:sz w:val="36"/>
          <w:szCs w:val="36"/>
        </w:rPr>
        <w:sym w:font="HQPB2" w:char="F042"/>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4" w:char="F039"/>
      </w:r>
      <w:r w:rsidRPr="00984F96">
        <w:rPr>
          <w:rFonts w:asciiTheme="majorBidi" w:hAnsiTheme="majorBidi" w:cstheme="majorBidi"/>
          <w:sz w:val="36"/>
          <w:szCs w:val="36"/>
        </w:rPr>
        <w:sym w:font="HQPB1" w:char="F08D"/>
      </w:r>
      <w:r w:rsidRPr="00984F96">
        <w:rPr>
          <w:rFonts w:asciiTheme="majorBidi" w:hAnsiTheme="majorBidi" w:cstheme="majorBidi"/>
          <w:sz w:val="36"/>
          <w:szCs w:val="36"/>
        </w:rPr>
        <w:sym w:font="HQPB4" w:char="F0CF"/>
      </w:r>
      <w:r w:rsidRPr="00984F96">
        <w:rPr>
          <w:rFonts w:asciiTheme="majorBidi" w:hAnsiTheme="majorBidi" w:cstheme="majorBidi"/>
          <w:sz w:val="36"/>
          <w:szCs w:val="36"/>
        </w:rPr>
        <w:sym w:font="HQPB2" w:char="F02E"/>
      </w:r>
      <w:r w:rsidRPr="00984F96">
        <w:rPr>
          <w:rFonts w:asciiTheme="majorBidi" w:hAnsiTheme="majorBidi" w:cstheme="majorBidi"/>
          <w:sz w:val="36"/>
          <w:szCs w:val="36"/>
        </w:rPr>
        <w:sym w:font="HQPB4" w:char="F0A3"/>
      </w:r>
      <w:r w:rsidRPr="00984F96">
        <w:rPr>
          <w:rFonts w:asciiTheme="majorBidi" w:hAnsiTheme="majorBidi" w:cstheme="majorBidi"/>
          <w:sz w:val="36"/>
          <w:szCs w:val="36"/>
        </w:rPr>
        <w:sym w:font="HQPB1" w:char="F089"/>
      </w:r>
      <w:r w:rsidRPr="00984F96">
        <w:rPr>
          <w:rFonts w:asciiTheme="majorBidi" w:hAnsiTheme="majorBidi" w:cstheme="majorBidi"/>
          <w:sz w:val="36"/>
          <w:szCs w:val="36"/>
        </w:rPr>
        <w:sym w:font="HQPB4" w:char="F095"/>
      </w:r>
      <w:r w:rsidRPr="00984F96">
        <w:rPr>
          <w:rFonts w:asciiTheme="majorBidi" w:hAnsiTheme="majorBidi" w:cstheme="majorBidi"/>
          <w:sz w:val="36"/>
          <w:szCs w:val="36"/>
        </w:rPr>
        <w:sym w:font="HQPB2" w:char="F042"/>
      </w:r>
      <w:r w:rsidRPr="00984F96">
        <w:rPr>
          <w:rFonts w:asciiTheme="majorBidi" w:hAnsiTheme="majorBidi" w:cstheme="majorBidi"/>
          <w:sz w:val="36"/>
          <w:szCs w:val="36"/>
          <w:rtl/>
        </w:rPr>
        <w:t xml:space="preserve"> </w:t>
      </w:r>
      <w:r w:rsidRPr="00984F96">
        <w:rPr>
          <w:rFonts w:asciiTheme="majorBidi" w:hAnsiTheme="majorBidi" w:cstheme="majorBidi"/>
          <w:sz w:val="36"/>
          <w:szCs w:val="36"/>
        </w:rPr>
        <w:sym w:font="HQPB2" w:char="F0C7"/>
      </w:r>
      <w:r w:rsidRPr="00984F96">
        <w:rPr>
          <w:rFonts w:asciiTheme="majorBidi" w:hAnsiTheme="majorBidi" w:cstheme="majorBidi"/>
          <w:sz w:val="36"/>
          <w:szCs w:val="36"/>
        </w:rPr>
        <w:sym w:font="HQPB2" w:char="F0CA"/>
      </w:r>
      <w:r w:rsidRPr="00984F96">
        <w:rPr>
          <w:rFonts w:asciiTheme="majorBidi" w:hAnsiTheme="majorBidi" w:cstheme="majorBidi"/>
          <w:sz w:val="36"/>
          <w:szCs w:val="36"/>
        </w:rPr>
        <w:sym w:font="HQPB2" w:char="F0D0"/>
      </w:r>
      <w:r w:rsidRPr="00984F96">
        <w:rPr>
          <w:rFonts w:asciiTheme="majorBidi" w:hAnsiTheme="majorBidi" w:cstheme="majorBidi"/>
          <w:sz w:val="36"/>
          <w:szCs w:val="36"/>
        </w:rPr>
        <w:sym w:font="HQPB2" w:char="F0C8"/>
      </w:r>
      <w:r w:rsidRPr="00984F96">
        <w:rPr>
          <w:rFonts w:asciiTheme="majorBidi" w:hAnsiTheme="majorBidi" w:cstheme="majorBidi"/>
          <w:sz w:val="36"/>
          <w:szCs w:val="36"/>
          <w:rtl/>
        </w:rPr>
        <w:t xml:space="preserve"> </w:t>
      </w:r>
    </w:p>
    <w:p w:rsidR="00A26372" w:rsidRPr="00984F96" w:rsidRDefault="00A26372" w:rsidP="00BB2625">
      <w:pPr>
        <w:autoSpaceDE w:val="0"/>
        <w:autoSpaceDN w:val="0"/>
        <w:adjustRightInd w:val="0"/>
        <w:spacing w:after="0" w:line="240" w:lineRule="auto"/>
        <w:ind w:left="1276" w:hanging="851"/>
        <w:jc w:val="both"/>
        <w:rPr>
          <w:rFonts w:asciiTheme="majorBidi" w:hAnsiTheme="majorBidi" w:cstheme="majorBidi"/>
          <w:i/>
          <w:iCs/>
          <w:sz w:val="24"/>
          <w:szCs w:val="24"/>
        </w:rPr>
      </w:pPr>
      <w:r w:rsidRPr="00984F96">
        <w:rPr>
          <w:rFonts w:asciiTheme="majorBidi" w:hAnsiTheme="majorBidi" w:cstheme="majorBidi"/>
          <w:sz w:val="24"/>
          <w:szCs w:val="24"/>
        </w:rPr>
        <w:t>Artinya:</w:t>
      </w:r>
      <w:r w:rsidRPr="00984F96">
        <w:rPr>
          <w:rFonts w:asciiTheme="majorBidi" w:hAnsiTheme="majorBidi" w:cstheme="majorBidi"/>
          <w:i/>
          <w:iCs/>
          <w:sz w:val="24"/>
          <w:szCs w:val="24"/>
        </w:rPr>
        <w:t>”Dan Sesungguhnya Telah kami mudahkan Al-Quran untuk pelajaran, Maka Adakah orang yang mengambil pelajaran?”</w:t>
      </w:r>
    </w:p>
    <w:p w:rsidR="00BB2625" w:rsidRPr="00984F96" w:rsidRDefault="00BB2625" w:rsidP="00BB2625">
      <w:pPr>
        <w:autoSpaceDE w:val="0"/>
        <w:autoSpaceDN w:val="0"/>
        <w:adjustRightInd w:val="0"/>
        <w:spacing w:after="0" w:line="240" w:lineRule="auto"/>
        <w:ind w:left="1276" w:hanging="851"/>
        <w:jc w:val="both"/>
        <w:rPr>
          <w:rFonts w:asciiTheme="majorBidi" w:hAnsiTheme="majorBidi" w:cstheme="majorBidi"/>
          <w:sz w:val="24"/>
          <w:szCs w:val="24"/>
        </w:rPr>
      </w:pPr>
    </w:p>
    <w:p w:rsidR="004F0EBF" w:rsidRPr="00984F96" w:rsidRDefault="004F0EBF" w:rsidP="00BB2625">
      <w:pPr>
        <w:autoSpaceDE w:val="0"/>
        <w:autoSpaceDN w:val="0"/>
        <w:adjustRightInd w:val="0"/>
        <w:spacing w:after="0" w:line="360" w:lineRule="auto"/>
        <w:ind w:left="425" w:firstLine="720"/>
        <w:jc w:val="both"/>
        <w:rPr>
          <w:rFonts w:asciiTheme="majorBidi" w:hAnsiTheme="majorBidi" w:cstheme="majorBidi"/>
          <w:sz w:val="24"/>
          <w:szCs w:val="24"/>
        </w:rPr>
      </w:pPr>
      <w:r w:rsidRPr="00984F96">
        <w:rPr>
          <w:rFonts w:asciiTheme="majorBidi" w:hAnsiTheme="majorBidi" w:cstheme="majorBidi"/>
          <w:sz w:val="24"/>
          <w:szCs w:val="24"/>
        </w:rPr>
        <w:t>Allah SWT mempermudah pemahaman Al-Qur`an antara lain dengan cara menurunkan sedikit demi sedikit, mengulang-ulangi uraiannya, memberikan serangkaian contoh dan perumpamaan menyangkut hal-hal yang Abstrak dengan sesuatu yang kasat indrawi melalui pemilihan bahasa yang paling kaya kosa katanya serta mudah di ucapkan dan dipahami, terasa indah oleh kalbu yang mendengarnya, lagi sesuai dengan nalar fitrah manusia agar tidak timbul kerancuan dalam memahami pesannya.</w:t>
      </w:r>
      <w:r w:rsidRPr="00984F96">
        <w:rPr>
          <w:rStyle w:val="FootnoteReference"/>
          <w:rFonts w:asciiTheme="majorBidi" w:hAnsiTheme="majorBidi" w:cstheme="majorBidi"/>
          <w:sz w:val="24"/>
          <w:szCs w:val="24"/>
        </w:rPr>
        <w:footnoteReference w:id="4"/>
      </w:r>
      <w:r w:rsidRPr="00984F96">
        <w:rPr>
          <w:rFonts w:asciiTheme="majorBidi" w:hAnsiTheme="majorBidi" w:cstheme="majorBidi"/>
          <w:sz w:val="24"/>
          <w:szCs w:val="24"/>
        </w:rPr>
        <w:t xml:space="preserve"> Hal tersebut dapat diartikan bahwa membaca adalah suatu tindakan yang dapat menghasilkan sutu pemahaman dari suatu ilmu. Meskipun hal tersebut termasuk hal yang kasat di pandang mata atau abstrak.</w:t>
      </w:r>
    </w:p>
    <w:p w:rsidR="004F0EBF" w:rsidRPr="00984F96" w:rsidRDefault="004F0EBF" w:rsidP="00984F96">
      <w:pPr>
        <w:autoSpaceDE w:val="0"/>
        <w:autoSpaceDN w:val="0"/>
        <w:adjustRightInd w:val="0"/>
        <w:spacing w:after="0" w:line="360" w:lineRule="auto"/>
        <w:ind w:left="425" w:firstLine="720"/>
        <w:jc w:val="both"/>
        <w:rPr>
          <w:rFonts w:asciiTheme="majorBidi" w:hAnsiTheme="majorBidi" w:cstheme="majorBidi"/>
          <w:sz w:val="24"/>
          <w:szCs w:val="24"/>
        </w:rPr>
      </w:pPr>
      <w:r w:rsidRPr="00984F96">
        <w:rPr>
          <w:rFonts w:asciiTheme="majorBidi" w:hAnsiTheme="majorBidi" w:cstheme="majorBidi"/>
          <w:sz w:val="24"/>
          <w:szCs w:val="24"/>
        </w:rPr>
        <w:t xml:space="preserve">Banyaknya lembaga pendidikan yang mendidik dalam belajar Al- Qur`an, maka lembaga pendidikan (sekolah) yang bercirikan agama (Islam) tanggung jawabnya lebih besar. Selain anak didik harus cakap dalam ilmu pengetahuan umum juga harus cakap ilmu agama pula. </w:t>
      </w:r>
    </w:p>
    <w:p w:rsidR="004F0EBF" w:rsidRPr="00984F96" w:rsidRDefault="004F0EBF" w:rsidP="00BB2625">
      <w:pPr>
        <w:autoSpaceDE w:val="0"/>
        <w:autoSpaceDN w:val="0"/>
        <w:adjustRightInd w:val="0"/>
        <w:spacing w:after="0" w:line="360" w:lineRule="auto"/>
        <w:ind w:left="425" w:firstLine="720"/>
        <w:jc w:val="both"/>
        <w:rPr>
          <w:rFonts w:asciiTheme="majorBidi" w:hAnsiTheme="majorBidi" w:cstheme="majorBidi"/>
          <w:sz w:val="24"/>
          <w:szCs w:val="24"/>
        </w:rPr>
      </w:pPr>
      <w:r w:rsidRPr="00984F96">
        <w:rPr>
          <w:rFonts w:asciiTheme="majorBidi" w:hAnsiTheme="majorBidi" w:cstheme="majorBidi"/>
          <w:sz w:val="24"/>
          <w:szCs w:val="24"/>
        </w:rPr>
        <w:t>Seiring berkembangnya zaman maka banyak metode-metode yang diciptakan untuk menunjang keberhasilan peserta didik dalam membaca Al-Qur`an dengan ciri-ciri tertentu demi mencapai keberhasilan dalam pembelajaran.</w:t>
      </w:r>
    </w:p>
    <w:p w:rsidR="004F0EBF" w:rsidRPr="00984F96" w:rsidRDefault="004F0EBF" w:rsidP="00BB2625">
      <w:pPr>
        <w:autoSpaceDE w:val="0"/>
        <w:autoSpaceDN w:val="0"/>
        <w:adjustRightInd w:val="0"/>
        <w:spacing w:after="0" w:line="360" w:lineRule="auto"/>
        <w:ind w:left="425" w:firstLine="720"/>
        <w:jc w:val="both"/>
        <w:rPr>
          <w:rFonts w:asciiTheme="majorBidi" w:hAnsiTheme="majorBidi" w:cstheme="majorBidi"/>
          <w:sz w:val="24"/>
          <w:szCs w:val="24"/>
        </w:rPr>
      </w:pPr>
      <w:r w:rsidRPr="00984F96">
        <w:rPr>
          <w:rFonts w:asciiTheme="majorBidi" w:hAnsiTheme="majorBidi" w:cstheme="majorBidi"/>
          <w:sz w:val="24"/>
          <w:szCs w:val="24"/>
        </w:rPr>
        <w:t>Lagu adalah karya sastra yang merupkan simbol dari ekspresi jiwa, perasaan, ide maupun gagasan yang mempunyai peranan penting bagi pendengarnya sebagai pemahaman, cara berhubungan, maupun cara penciptaan.</w:t>
      </w:r>
    </w:p>
    <w:p w:rsidR="004F0EBF" w:rsidRPr="00984F96" w:rsidRDefault="004F0EBF" w:rsidP="00BB2625">
      <w:pPr>
        <w:autoSpaceDE w:val="0"/>
        <w:autoSpaceDN w:val="0"/>
        <w:adjustRightInd w:val="0"/>
        <w:spacing w:after="0" w:line="360" w:lineRule="auto"/>
        <w:ind w:left="425" w:firstLine="720"/>
        <w:jc w:val="both"/>
        <w:rPr>
          <w:rFonts w:asciiTheme="majorBidi" w:hAnsiTheme="majorBidi" w:cstheme="majorBidi"/>
          <w:sz w:val="24"/>
          <w:szCs w:val="24"/>
        </w:rPr>
      </w:pPr>
      <w:r w:rsidRPr="00984F96">
        <w:rPr>
          <w:rFonts w:asciiTheme="majorBidi" w:hAnsiTheme="majorBidi" w:cstheme="majorBidi"/>
          <w:sz w:val="24"/>
          <w:szCs w:val="24"/>
        </w:rPr>
        <w:t>Sebagian besar anak kecil cenderung untuk menyukai lagu-lagu (nyanyian) dan suara yang merdu, terutama jika menggunakan kata-kata yang mudah dihafal. Lagu-lagu (nyanyian) tersebut dapat diperoleh secara lisan dan melalui kaset. Adapun tema dari lagu-lagu tersebut adalah tema-tema yang dapat membantu dan memudahkan peserta didik dalam memperoleh pengetahuan. Seperti kisah-kisah yang terdapat dalam Al-Qur`an seperti kisah-kisah tentang binatang dan para nabi, perbuatan-perbuatan yang baik seperti jujur, membaca Al-Qur`an dan ketulusan.</w:t>
      </w:r>
      <w:r w:rsidRPr="00984F96">
        <w:rPr>
          <w:rStyle w:val="FootnoteReference"/>
          <w:rFonts w:asciiTheme="majorBidi" w:hAnsiTheme="majorBidi" w:cstheme="majorBidi"/>
          <w:sz w:val="24"/>
          <w:szCs w:val="24"/>
        </w:rPr>
        <w:footnoteReference w:id="5"/>
      </w:r>
    </w:p>
    <w:p w:rsidR="004F0EBF" w:rsidRPr="00984F96" w:rsidRDefault="004F0EBF" w:rsidP="001F4585">
      <w:pPr>
        <w:autoSpaceDE w:val="0"/>
        <w:autoSpaceDN w:val="0"/>
        <w:adjustRightInd w:val="0"/>
        <w:spacing w:after="0" w:line="360" w:lineRule="auto"/>
        <w:ind w:left="425" w:firstLine="720"/>
        <w:jc w:val="both"/>
        <w:rPr>
          <w:rFonts w:asciiTheme="majorBidi" w:hAnsiTheme="majorBidi" w:cstheme="majorBidi"/>
          <w:sz w:val="24"/>
          <w:szCs w:val="24"/>
        </w:rPr>
      </w:pPr>
      <w:r w:rsidRPr="00984F96">
        <w:rPr>
          <w:rFonts w:asciiTheme="majorBidi" w:hAnsiTheme="majorBidi" w:cstheme="majorBidi"/>
          <w:sz w:val="24"/>
          <w:szCs w:val="24"/>
        </w:rPr>
        <w:t xml:space="preserve">Pada penelitian ini, penulis mengangkat satu metode yang telah berkembang pada abad ini, yaitu metode </w:t>
      </w:r>
      <w:r w:rsidR="001F4585">
        <w:rPr>
          <w:rFonts w:asciiTheme="majorBidi" w:hAnsiTheme="majorBidi" w:cstheme="majorBidi"/>
          <w:sz w:val="24"/>
          <w:szCs w:val="24"/>
        </w:rPr>
        <w:t>Al-Husna</w:t>
      </w:r>
      <w:r w:rsidRPr="00984F96">
        <w:rPr>
          <w:rFonts w:asciiTheme="majorBidi" w:hAnsiTheme="majorBidi" w:cstheme="majorBidi"/>
          <w:sz w:val="24"/>
          <w:szCs w:val="24"/>
        </w:rPr>
        <w:t xml:space="preserve">. Metode </w:t>
      </w:r>
      <w:r w:rsidR="001F4585">
        <w:rPr>
          <w:rFonts w:asciiTheme="majorBidi" w:hAnsiTheme="majorBidi" w:cstheme="majorBidi"/>
          <w:sz w:val="24"/>
          <w:szCs w:val="24"/>
        </w:rPr>
        <w:t>Al-Husna</w:t>
      </w:r>
      <w:r w:rsidRPr="00984F96">
        <w:rPr>
          <w:rFonts w:asciiTheme="majorBidi" w:hAnsiTheme="majorBidi" w:cstheme="majorBidi"/>
          <w:sz w:val="24"/>
          <w:szCs w:val="24"/>
        </w:rPr>
        <w:t xml:space="preserve"> merupakan metode balajar membaca Al-Qur`an yang menggunakan </w:t>
      </w:r>
      <w:r w:rsidR="001F4585">
        <w:rPr>
          <w:rFonts w:asciiTheme="majorBidi" w:hAnsiTheme="majorBidi" w:cstheme="majorBidi"/>
          <w:sz w:val="24"/>
          <w:szCs w:val="24"/>
        </w:rPr>
        <w:t>tiga langkah yang dapat mengantarkan peserta didik mampu membaca Al-Qur’an.</w:t>
      </w:r>
      <w:r w:rsidRPr="00984F96">
        <w:rPr>
          <w:rStyle w:val="FootnoteReference"/>
          <w:rFonts w:asciiTheme="majorBidi" w:hAnsiTheme="majorBidi" w:cstheme="majorBidi"/>
          <w:sz w:val="24"/>
          <w:szCs w:val="24"/>
        </w:rPr>
        <w:footnoteReference w:id="6"/>
      </w:r>
      <w:r w:rsidR="001F4585">
        <w:rPr>
          <w:rFonts w:asciiTheme="majorBidi" w:hAnsiTheme="majorBidi" w:cstheme="majorBidi"/>
          <w:sz w:val="24"/>
          <w:szCs w:val="24"/>
        </w:rPr>
        <w:t xml:space="preserve"> Tiga langkah tersebut meliputi: penguasaa</w:t>
      </w:r>
      <w:r w:rsidR="00366F26">
        <w:rPr>
          <w:rFonts w:asciiTheme="majorBidi" w:hAnsiTheme="majorBidi" w:cstheme="majorBidi"/>
          <w:sz w:val="24"/>
          <w:szCs w:val="24"/>
        </w:rPr>
        <w:t>n huruf hijaiyah dengan cara penskenan dan cerita pada metode Al-Husna, Penguasaan tanda baca yang sudah disesuaikan dengan mushaf usmani, serta dilakukan dengan sistem muroja’ah bersama</w:t>
      </w:r>
      <w:r w:rsidRPr="00984F96">
        <w:rPr>
          <w:rFonts w:asciiTheme="majorBidi" w:hAnsiTheme="majorBidi" w:cstheme="majorBidi"/>
          <w:sz w:val="24"/>
          <w:szCs w:val="24"/>
        </w:rPr>
        <w:t xml:space="preserve">. </w:t>
      </w:r>
      <w:r w:rsidR="00366F26">
        <w:rPr>
          <w:rFonts w:asciiTheme="majorBidi" w:hAnsiTheme="majorBidi" w:cstheme="majorBidi"/>
          <w:sz w:val="24"/>
          <w:szCs w:val="24"/>
        </w:rPr>
        <w:t xml:space="preserve">Metode Al-Husna ini juga di dukung </w:t>
      </w:r>
      <w:r w:rsidR="00366F26" w:rsidRPr="00984F96">
        <w:rPr>
          <w:rFonts w:asciiTheme="majorBidi" w:hAnsiTheme="majorBidi" w:cstheme="majorBidi"/>
          <w:sz w:val="24"/>
          <w:szCs w:val="24"/>
        </w:rPr>
        <w:t xml:space="preserve">dengan </w:t>
      </w:r>
      <w:r w:rsidRPr="00984F96">
        <w:rPr>
          <w:rFonts w:asciiTheme="majorBidi" w:hAnsiTheme="majorBidi" w:cstheme="majorBidi"/>
          <w:sz w:val="24"/>
          <w:szCs w:val="24"/>
        </w:rPr>
        <w:t>penerapan lagu dalam bacaan Al-Qur`an siswa akan lebih senang dalam proses pembelajaran dan gemar membaca Al- Qur`an sehingga berdampak pada hasil belajar siswa.</w:t>
      </w:r>
    </w:p>
    <w:p w:rsidR="000D34FE" w:rsidRDefault="004F0EBF" w:rsidP="00F4238C">
      <w:pPr>
        <w:autoSpaceDE w:val="0"/>
        <w:autoSpaceDN w:val="0"/>
        <w:adjustRightInd w:val="0"/>
        <w:spacing w:after="0" w:line="360" w:lineRule="auto"/>
        <w:ind w:left="425" w:firstLine="720"/>
        <w:jc w:val="both"/>
        <w:rPr>
          <w:rFonts w:asciiTheme="majorBidi" w:hAnsiTheme="majorBidi" w:cstheme="majorBidi"/>
          <w:sz w:val="24"/>
          <w:szCs w:val="24"/>
        </w:rPr>
      </w:pPr>
      <w:r w:rsidRPr="00984F96">
        <w:rPr>
          <w:rFonts w:asciiTheme="majorBidi" w:hAnsiTheme="majorBidi" w:cstheme="majorBidi"/>
          <w:sz w:val="24"/>
          <w:szCs w:val="24"/>
        </w:rPr>
        <w:t xml:space="preserve">Dalam pembahasan ini, penulis akan memaparkan lebih lanjut tentang </w:t>
      </w:r>
      <w:r w:rsidR="00984F96" w:rsidRPr="00984F96">
        <w:rPr>
          <w:rFonts w:asciiTheme="majorBidi" w:hAnsiTheme="majorBidi" w:cstheme="majorBidi"/>
          <w:sz w:val="24"/>
          <w:szCs w:val="24"/>
        </w:rPr>
        <w:t xml:space="preserve">implementasi </w:t>
      </w:r>
      <w:r w:rsidRPr="00984F96">
        <w:rPr>
          <w:rFonts w:asciiTheme="majorBidi" w:hAnsiTheme="majorBidi" w:cstheme="majorBidi"/>
          <w:sz w:val="24"/>
          <w:szCs w:val="24"/>
        </w:rPr>
        <w:t xml:space="preserve">metode </w:t>
      </w:r>
      <w:r w:rsidR="00984F96" w:rsidRPr="00984F96">
        <w:rPr>
          <w:rFonts w:asciiTheme="majorBidi" w:hAnsiTheme="majorBidi" w:cstheme="majorBidi"/>
          <w:sz w:val="24"/>
          <w:szCs w:val="24"/>
        </w:rPr>
        <w:t xml:space="preserve">Al-Husna dalam pembelajaran baca tulis Al-Qur’an di </w:t>
      </w:r>
      <w:r w:rsidR="00F4238C">
        <w:rPr>
          <w:rFonts w:asciiTheme="majorBidi" w:hAnsiTheme="majorBidi" w:cstheme="majorBidi"/>
          <w:sz w:val="24"/>
          <w:szCs w:val="24"/>
        </w:rPr>
        <w:t>SD Negeri Candirejo</w:t>
      </w:r>
      <w:r w:rsidR="00984F96" w:rsidRPr="00984F96">
        <w:rPr>
          <w:rFonts w:asciiTheme="majorBidi" w:hAnsiTheme="majorBidi" w:cstheme="majorBidi"/>
          <w:sz w:val="24"/>
          <w:szCs w:val="24"/>
        </w:rPr>
        <w:t>.</w:t>
      </w:r>
    </w:p>
    <w:p w:rsidR="00366F26" w:rsidRPr="00984F96" w:rsidRDefault="00366F26" w:rsidP="00984F96">
      <w:pPr>
        <w:autoSpaceDE w:val="0"/>
        <w:autoSpaceDN w:val="0"/>
        <w:adjustRightInd w:val="0"/>
        <w:spacing w:after="0" w:line="360" w:lineRule="auto"/>
        <w:ind w:left="425" w:firstLine="720"/>
        <w:jc w:val="both"/>
        <w:rPr>
          <w:rFonts w:asciiTheme="majorBidi" w:hAnsiTheme="majorBidi" w:cstheme="majorBidi"/>
          <w:sz w:val="24"/>
          <w:szCs w:val="24"/>
        </w:rPr>
      </w:pPr>
    </w:p>
    <w:p w:rsidR="00BB2625" w:rsidRPr="00984F96" w:rsidRDefault="009E0240" w:rsidP="00BB2625">
      <w:pPr>
        <w:pStyle w:val="ListParagraph"/>
        <w:numPr>
          <w:ilvl w:val="0"/>
          <w:numId w:val="1"/>
        </w:numPr>
        <w:spacing w:after="0" w:line="360" w:lineRule="auto"/>
        <w:ind w:left="426" w:hanging="426"/>
        <w:jc w:val="both"/>
        <w:rPr>
          <w:rFonts w:asciiTheme="majorBidi" w:hAnsiTheme="majorBidi" w:cstheme="majorBidi"/>
          <w:b/>
          <w:bCs/>
          <w:sz w:val="24"/>
          <w:szCs w:val="24"/>
        </w:rPr>
      </w:pPr>
      <w:r w:rsidRPr="00984F96">
        <w:rPr>
          <w:rFonts w:asciiTheme="majorBidi" w:hAnsiTheme="majorBidi" w:cstheme="majorBidi"/>
          <w:b/>
          <w:bCs/>
          <w:sz w:val="24"/>
          <w:szCs w:val="24"/>
        </w:rPr>
        <w:t>Metode Penelitian</w:t>
      </w:r>
    </w:p>
    <w:p w:rsidR="009E0240" w:rsidRPr="00984F96" w:rsidRDefault="009E0240" w:rsidP="009E0240">
      <w:pPr>
        <w:autoSpaceDE w:val="0"/>
        <w:autoSpaceDN w:val="0"/>
        <w:adjustRightInd w:val="0"/>
        <w:spacing w:after="0" w:line="360" w:lineRule="auto"/>
        <w:ind w:left="425" w:firstLine="720"/>
        <w:jc w:val="both"/>
        <w:rPr>
          <w:rFonts w:asciiTheme="majorBidi" w:hAnsiTheme="majorBidi" w:cstheme="majorBidi"/>
          <w:sz w:val="24"/>
          <w:szCs w:val="24"/>
        </w:rPr>
      </w:pPr>
      <w:r w:rsidRPr="00984F96">
        <w:rPr>
          <w:rFonts w:asciiTheme="majorBidi" w:hAnsiTheme="majorBidi" w:cstheme="majorBidi"/>
          <w:sz w:val="24"/>
          <w:szCs w:val="24"/>
        </w:rPr>
        <w:t>Penelitian merupakan kegiatan untuk menemukan, mengembangkan atau mengkaji suatu pengetahuan. Oleh karena itu, penelitian harus di laksanakan secara sistematis dan rasional.</w:t>
      </w:r>
    </w:p>
    <w:p w:rsidR="00A83BCF" w:rsidRPr="00984F96" w:rsidRDefault="00A83BCF" w:rsidP="00964F90">
      <w:pPr>
        <w:autoSpaceDE w:val="0"/>
        <w:autoSpaceDN w:val="0"/>
        <w:adjustRightInd w:val="0"/>
        <w:spacing w:after="0" w:line="360" w:lineRule="auto"/>
        <w:ind w:left="425" w:firstLine="720"/>
        <w:jc w:val="both"/>
        <w:rPr>
          <w:rFonts w:asciiTheme="majorBidi" w:hAnsiTheme="majorBidi" w:cstheme="majorBidi"/>
          <w:sz w:val="24"/>
          <w:szCs w:val="24"/>
        </w:rPr>
      </w:pPr>
      <w:r w:rsidRPr="00984F96">
        <w:rPr>
          <w:rFonts w:asciiTheme="majorBidi" w:hAnsiTheme="majorBidi" w:cstheme="majorBidi"/>
          <w:sz w:val="24"/>
          <w:szCs w:val="24"/>
        </w:rPr>
        <w:t>Jenis penelitian ini adalah kualitatif deskriptif, yaitu penelitiankualitatif yang berusaha menggambarkan dan menginterpretasi objek sesuai dengan apa adanya.</w:t>
      </w:r>
      <w:r w:rsidRPr="00984F96">
        <w:rPr>
          <w:rStyle w:val="FootnoteReference"/>
          <w:rFonts w:asciiTheme="majorBidi" w:hAnsiTheme="majorBidi" w:cstheme="majorBidi"/>
          <w:sz w:val="24"/>
          <w:szCs w:val="24"/>
        </w:rPr>
        <w:footnoteReference w:id="7"/>
      </w:r>
      <w:r w:rsidRPr="00984F96">
        <w:rPr>
          <w:rFonts w:asciiTheme="majorBidi" w:hAnsiTheme="majorBidi" w:cstheme="majorBidi"/>
          <w:sz w:val="24"/>
          <w:szCs w:val="24"/>
        </w:rPr>
        <w:t xml:space="preserve"> Penelitian ini untuk memperoleh fakta-fakta atau peristiwa yang terjadi khususnya.</w:t>
      </w:r>
    </w:p>
    <w:p w:rsidR="00E13BEB" w:rsidRPr="00984F96" w:rsidRDefault="00E13BEB" w:rsidP="00964F90">
      <w:pPr>
        <w:autoSpaceDE w:val="0"/>
        <w:autoSpaceDN w:val="0"/>
        <w:adjustRightInd w:val="0"/>
        <w:spacing w:after="0" w:line="360" w:lineRule="auto"/>
        <w:ind w:left="425" w:firstLine="720"/>
        <w:jc w:val="both"/>
        <w:rPr>
          <w:rFonts w:asciiTheme="majorBidi" w:hAnsiTheme="majorBidi" w:cstheme="majorBidi"/>
          <w:sz w:val="24"/>
          <w:szCs w:val="24"/>
        </w:rPr>
      </w:pPr>
      <w:r w:rsidRPr="00984F96">
        <w:rPr>
          <w:rFonts w:asciiTheme="majorBidi" w:hAnsiTheme="majorBidi" w:cstheme="majorBidi"/>
          <w:sz w:val="24"/>
          <w:szCs w:val="24"/>
        </w:rPr>
        <w:t>Pada penelitian kualitatif, data yang di kumpulkan umumnya</w:t>
      </w:r>
      <w:r w:rsidR="00984F96" w:rsidRPr="00984F96">
        <w:rPr>
          <w:rFonts w:asciiTheme="majorBidi" w:hAnsiTheme="majorBidi" w:cstheme="majorBidi"/>
          <w:sz w:val="24"/>
          <w:szCs w:val="24"/>
        </w:rPr>
        <w:t xml:space="preserve"> </w:t>
      </w:r>
      <w:r w:rsidRPr="00984F96">
        <w:rPr>
          <w:rFonts w:asciiTheme="majorBidi" w:hAnsiTheme="majorBidi" w:cstheme="majorBidi"/>
          <w:sz w:val="24"/>
          <w:szCs w:val="24"/>
        </w:rPr>
        <w:t>berbentuk kata-kata. Kalaupun angka-angka sifatnya hanya sebagai</w:t>
      </w:r>
      <w:r w:rsidR="00984F96" w:rsidRPr="00984F96">
        <w:rPr>
          <w:rFonts w:asciiTheme="majorBidi" w:hAnsiTheme="majorBidi" w:cstheme="majorBidi"/>
          <w:sz w:val="24"/>
          <w:szCs w:val="24"/>
        </w:rPr>
        <w:t xml:space="preserve"> </w:t>
      </w:r>
      <w:r w:rsidRPr="00984F96">
        <w:rPr>
          <w:rFonts w:asciiTheme="majorBidi" w:hAnsiTheme="majorBidi" w:cstheme="majorBidi"/>
          <w:sz w:val="24"/>
          <w:szCs w:val="24"/>
        </w:rPr>
        <w:t>penunjang, meliputi transkip, wawancara, catatan lapangan, foto-foto,</w:t>
      </w:r>
      <w:r w:rsidR="00984F96" w:rsidRPr="00984F96">
        <w:rPr>
          <w:rFonts w:asciiTheme="majorBidi" w:hAnsiTheme="majorBidi" w:cstheme="majorBidi"/>
          <w:sz w:val="24"/>
          <w:szCs w:val="24"/>
        </w:rPr>
        <w:t xml:space="preserve"> </w:t>
      </w:r>
      <w:r w:rsidRPr="00984F96">
        <w:rPr>
          <w:rFonts w:asciiTheme="majorBidi" w:hAnsiTheme="majorBidi" w:cstheme="majorBidi"/>
          <w:sz w:val="24"/>
          <w:szCs w:val="24"/>
        </w:rPr>
        <w:t>dokumen pribadi, nota dan catatan lainnya.</w:t>
      </w:r>
      <w:r w:rsidR="00984F96" w:rsidRPr="00984F96">
        <w:rPr>
          <w:rStyle w:val="FootnoteReference"/>
          <w:rFonts w:asciiTheme="majorBidi" w:hAnsiTheme="majorBidi" w:cstheme="majorBidi"/>
          <w:sz w:val="24"/>
          <w:szCs w:val="24"/>
        </w:rPr>
        <w:footnoteReference w:id="8"/>
      </w:r>
      <w:r w:rsidRPr="00984F96">
        <w:rPr>
          <w:rFonts w:asciiTheme="majorBidi" w:hAnsiTheme="majorBidi" w:cstheme="majorBidi"/>
          <w:sz w:val="24"/>
          <w:szCs w:val="24"/>
        </w:rPr>
        <w:t xml:space="preserve"> Metode ini digunakan</w:t>
      </w:r>
      <w:r w:rsidR="00984F96" w:rsidRPr="00984F96">
        <w:rPr>
          <w:rFonts w:asciiTheme="majorBidi" w:hAnsiTheme="majorBidi" w:cstheme="majorBidi"/>
          <w:sz w:val="24"/>
          <w:szCs w:val="24"/>
        </w:rPr>
        <w:t xml:space="preserve"> </w:t>
      </w:r>
      <w:r w:rsidRPr="00984F96">
        <w:rPr>
          <w:rFonts w:asciiTheme="majorBidi" w:hAnsiTheme="majorBidi" w:cstheme="majorBidi"/>
          <w:sz w:val="24"/>
          <w:szCs w:val="24"/>
        </w:rPr>
        <w:t xml:space="preserve">untuk menganalisis data yang telah diperoleh tantang metode </w:t>
      </w:r>
      <w:r w:rsidR="00984F96" w:rsidRPr="00984F96">
        <w:rPr>
          <w:rFonts w:asciiTheme="majorBidi" w:hAnsiTheme="majorBidi" w:cstheme="majorBidi"/>
          <w:sz w:val="24"/>
          <w:szCs w:val="24"/>
        </w:rPr>
        <w:t>Al-Husna.</w:t>
      </w:r>
    </w:p>
    <w:p w:rsidR="00984F96" w:rsidRPr="00984F96" w:rsidRDefault="00E13BEB" w:rsidP="00964F90">
      <w:pPr>
        <w:autoSpaceDE w:val="0"/>
        <w:autoSpaceDN w:val="0"/>
        <w:adjustRightInd w:val="0"/>
        <w:spacing w:after="0" w:line="360" w:lineRule="auto"/>
        <w:ind w:left="425" w:firstLine="720"/>
        <w:jc w:val="both"/>
        <w:rPr>
          <w:rFonts w:asciiTheme="majorBidi" w:hAnsiTheme="majorBidi" w:cstheme="majorBidi"/>
          <w:sz w:val="24"/>
          <w:szCs w:val="24"/>
        </w:rPr>
      </w:pPr>
      <w:r w:rsidRPr="00984F96">
        <w:rPr>
          <w:rFonts w:asciiTheme="majorBidi" w:hAnsiTheme="majorBidi" w:cstheme="majorBidi"/>
          <w:sz w:val="24"/>
          <w:szCs w:val="24"/>
        </w:rPr>
        <w:t>Metode ini berangkat dari fakta-fakta yang khusus, peristiwa</w:t>
      </w:r>
      <w:r w:rsidR="00194599">
        <w:rPr>
          <w:rFonts w:asciiTheme="majorBidi" w:hAnsiTheme="majorBidi" w:cstheme="majorBidi"/>
          <w:sz w:val="24"/>
          <w:szCs w:val="24"/>
        </w:rPr>
        <w:t>-</w:t>
      </w:r>
      <w:r w:rsidRPr="00984F96">
        <w:rPr>
          <w:rFonts w:asciiTheme="majorBidi" w:hAnsiTheme="majorBidi" w:cstheme="majorBidi"/>
          <w:sz w:val="24"/>
          <w:szCs w:val="24"/>
        </w:rPr>
        <w:t>peristiwa</w:t>
      </w:r>
      <w:r w:rsidR="00984F96" w:rsidRPr="00984F96">
        <w:rPr>
          <w:rFonts w:asciiTheme="majorBidi" w:hAnsiTheme="majorBidi" w:cstheme="majorBidi"/>
          <w:sz w:val="24"/>
          <w:szCs w:val="24"/>
        </w:rPr>
        <w:t xml:space="preserve"> </w:t>
      </w:r>
      <w:r w:rsidRPr="00984F96">
        <w:rPr>
          <w:rFonts w:asciiTheme="majorBidi" w:hAnsiTheme="majorBidi" w:cstheme="majorBidi"/>
          <w:sz w:val="24"/>
          <w:szCs w:val="24"/>
        </w:rPr>
        <w:t>yang kongkrit, kemudian fakta-fakta dan peristiwa-peristiwa</w:t>
      </w:r>
      <w:r w:rsidR="00984F96" w:rsidRPr="00984F96">
        <w:rPr>
          <w:rFonts w:asciiTheme="majorBidi" w:hAnsiTheme="majorBidi" w:cstheme="majorBidi"/>
          <w:sz w:val="24"/>
          <w:szCs w:val="24"/>
        </w:rPr>
        <w:t xml:space="preserve"> </w:t>
      </w:r>
      <w:r w:rsidRPr="00984F96">
        <w:rPr>
          <w:rFonts w:asciiTheme="majorBidi" w:hAnsiTheme="majorBidi" w:cstheme="majorBidi"/>
          <w:sz w:val="24"/>
          <w:szCs w:val="24"/>
        </w:rPr>
        <w:t>yang khusus kongkrit itu ditarik generalisasi-generalisasi yang</w:t>
      </w:r>
      <w:r w:rsidR="00984F96" w:rsidRPr="00984F96">
        <w:rPr>
          <w:rFonts w:asciiTheme="majorBidi" w:hAnsiTheme="majorBidi" w:cstheme="majorBidi"/>
          <w:sz w:val="24"/>
          <w:szCs w:val="24"/>
        </w:rPr>
        <w:t xml:space="preserve"> mempunyai sifat umum.</w:t>
      </w:r>
      <w:r w:rsidR="00984F96" w:rsidRPr="00984F96">
        <w:rPr>
          <w:rStyle w:val="FootnoteReference"/>
          <w:rFonts w:asciiTheme="majorBidi" w:hAnsiTheme="majorBidi" w:cstheme="majorBidi"/>
          <w:sz w:val="24"/>
          <w:szCs w:val="24"/>
        </w:rPr>
        <w:footnoteReference w:id="9"/>
      </w:r>
      <w:r w:rsidR="00984F96" w:rsidRPr="00984F96">
        <w:rPr>
          <w:rFonts w:asciiTheme="majorBidi" w:hAnsiTheme="majorBidi" w:cstheme="majorBidi"/>
          <w:sz w:val="24"/>
          <w:szCs w:val="24"/>
        </w:rPr>
        <w:t xml:space="preserve"> Dapat diartikan bahwa metode ini bermula dari fakta khusus kemudian ditarik menjadi kesimpulan yang bersifat umum. </w:t>
      </w:r>
    </w:p>
    <w:p w:rsidR="00E13BEB" w:rsidRDefault="00984F96" w:rsidP="00964F90">
      <w:pPr>
        <w:autoSpaceDE w:val="0"/>
        <w:autoSpaceDN w:val="0"/>
        <w:adjustRightInd w:val="0"/>
        <w:spacing w:after="0" w:line="360" w:lineRule="auto"/>
        <w:ind w:left="425" w:firstLine="720"/>
        <w:jc w:val="both"/>
        <w:rPr>
          <w:rFonts w:asciiTheme="majorBidi" w:hAnsiTheme="majorBidi" w:cstheme="majorBidi"/>
          <w:sz w:val="24"/>
          <w:szCs w:val="24"/>
        </w:rPr>
      </w:pPr>
      <w:r w:rsidRPr="00984F96">
        <w:rPr>
          <w:rFonts w:asciiTheme="majorBidi" w:hAnsiTheme="majorBidi" w:cstheme="majorBidi"/>
          <w:sz w:val="24"/>
          <w:szCs w:val="24"/>
        </w:rPr>
        <w:t xml:space="preserve">Metode ini untuk menganalisa fakta yang ada di dalam lapangan kemudian ditarik kesimpulan menjadi kesimpulan umum sesuai dengan landasan teori yang ada. Metode ini digunakan untuk menganalisis data mengenai obyek penelitian yaitu </w:t>
      </w:r>
      <w:r w:rsidR="00964F90">
        <w:rPr>
          <w:rFonts w:asciiTheme="majorBidi" w:hAnsiTheme="majorBidi" w:cstheme="majorBidi"/>
          <w:sz w:val="24"/>
          <w:szCs w:val="24"/>
        </w:rPr>
        <w:t>SD Negeri Candirejo</w:t>
      </w:r>
      <w:r w:rsidRPr="00984F96">
        <w:rPr>
          <w:rFonts w:asciiTheme="majorBidi" w:hAnsiTheme="majorBidi" w:cstheme="majorBidi"/>
          <w:sz w:val="24"/>
          <w:szCs w:val="24"/>
        </w:rPr>
        <w:t>, serta untuk menyimpulkan data-data di lapangan yang berhubungan dengan pelaksanaan metode Al-Husna dalam pembelajaran membaca Al-Qur`an.</w:t>
      </w:r>
    </w:p>
    <w:p w:rsidR="00366F26" w:rsidRPr="00984F96" w:rsidRDefault="00366F26" w:rsidP="00984F96">
      <w:pPr>
        <w:autoSpaceDE w:val="0"/>
        <w:autoSpaceDN w:val="0"/>
        <w:adjustRightInd w:val="0"/>
        <w:spacing w:after="0" w:line="360" w:lineRule="auto"/>
        <w:ind w:left="709" w:firstLine="720"/>
        <w:jc w:val="both"/>
        <w:rPr>
          <w:rFonts w:asciiTheme="majorBidi" w:hAnsiTheme="majorBidi" w:cstheme="majorBidi"/>
          <w:sz w:val="24"/>
          <w:szCs w:val="24"/>
        </w:rPr>
      </w:pPr>
    </w:p>
    <w:p w:rsidR="00A83BCF" w:rsidRDefault="00964F90" w:rsidP="00BB2625">
      <w:pPr>
        <w:pStyle w:val="ListParagraph"/>
        <w:numPr>
          <w:ilvl w:val="0"/>
          <w:numId w:val="1"/>
        </w:numPr>
        <w:spacing w:after="0"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Hasil Penelitian</w:t>
      </w:r>
    </w:p>
    <w:p w:rsidR="00964F90" w:rsidRDefault="00964F90" w:rsidP="00974CF2">
      <w:pPr>
        <w:pStyle w:val="ListParagraph"/>
        <w:numPr>
          <w:ilvl w:val="0"/>
          <w:numId w:val="37"/>
        </w:numPr>
        <w:spacing w:after="0" w:line="360" w:lineRule="auto"/>
        <w:ind w:left="709" w:hanging="283"/>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Implementasi Metode Al-Husna Dalam Pembelajaran Baca Tulis Al-Qur’an (BTA) di </w:t>
      </w:r>
      <w:r w:rsidR="00974CF2" w:rsidRPr="00974CF2">
        <w:rPr>
          <w:rFonts w:asciiTheme="majorBidi" w:hAnsiTheme="majorBidi" w:cstheme="majorBidi"/>
          <w:b/>
          <w:bCs/>
          <w:sz w:val="24"/>
          <w:szCs w:val="24"/>
        </w:rPr>
        <w:t>SD Negeri Candirejo</w:t>
      </w:r>
      <w:r>
        <w:rPr>
          <w:rFonts w:asciiTheme="majorBidi" w:hAnsiTheme="majorBidi" w:cstheme="majorBidi"/>
          <w:b/>
          <w:bCs/>
          <w:sz w:val="24"/>
          <w:szCs w:val="24"/>
          <w:lang w:val="en-US"/>
        </w:rPr>
        <w:t xml:space="preserve"> </w:t>
      </w:r>
    </w:p>
    <w:p w:rsidR="00964F90" w:rsidRDefault="00964F90" w:rsidP="00964F90">
      <w:pPr>
        <w:pStyle w:val="ListParagraph"/>
        <w:spacing w:after="0" w:line="360" w:lineRule="auto"/>
        <w:ind w:left="709" w:firstLine="720"/>
        <w:jc w:val="both"/>
        <w:rPr>
          <w:rFonts w:asciiTheme="majorBidi" w:hAnsiTheme="majorBidi" w:cstheme="majorBidi"/>
          <w:sz w:val="24"/>
          <w:szCs w:val="24"/>
          <w:lang w:val="en-US"/>
        </w:rPr>
      </w:pPr>
      <w:r>
        <w:rPr>
          <w:rFonts w:asciiTheme="majorBidi" w:hAnsiTheme="majorBidi" w:cstheme="majorBidi"/>
          <w:sz w:val="24"/>
          <w:szCs w:val="24"/>
          <w:lang w:val="en-US"/>
        </w:rPr>
        <w:t>Pembelajaran Al-Husna dalam pembelajaran BTA dilaksanakan dengan 3 langkah, agar peserta didik mampu membaca Al-Qur’an dengan baik, cepat dan benar. Diantaranya adalah sebagai berikut:</w:t>
      </w:r>
    </w:p>
    <w:p w:rsidR="00964F90" w:rsidRDefault="00964F90" w:rsidP="00964F90">
      <w:pPr>
        <w:pStyle w:val="ListParagraph"/>
        <w:spacing w:after="0" w:line="360" w:lineRule="auto"/>
        <w:ind w:left="709" w:firstLine="720"/>
        <w:jc w:val="both"/>
        <w:rPr>
          <w:rFonts w:asciiTheme="majorBidi" w:hAnsiTheme="majorBidi" w:cstheme="majorBidi"/>
          <w:sz w:val="24"/>
          <w:szCs w:val="24"/>
          <w:lang w:val="en-US"/>
        </w:rPr>
      </w:pPr>
    </w:p>
    <w:p w:rsidR="00964F90" w:rsidRDefault="00964F90" w:rsidP="00964F90">
      <w:pPr>
        <w:pStyle w:val="ListParagraph"/>
        <w:numPr>
          <w:ilvl w:val="0"/>
          <w:numId w:val="8"/>
        </w:numPr>
        <w:spacing w:after="0" w:line="360" w:lineRule="auto"/>
        <w:ind w:left="993"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Melalui proses </w:t>
      </w:r>
      <w:r>
        <w:rPr>
          <w:rFonts w:asciiTheme="majorBidi" w:hAnsiTheme="majorBidi" w:cstheme="majorBidi"/>
          <w:i/>
          <w:iCs/>
          <w:sz w:val="24"/>
          <w:szCs w:val="24"/>
          <w:lang w:val="en-US"/>
        </w:rPr>
        <w:t xml:space="preserve">scanning </w:t>
      </w:r>
      <w:r>
        <w:rPr>
          <w:rFonts w:asciiTheme="majorBidi" w:hAnsiTheme="majorBidi" w:cstheme="majorBidi"/>
          <w:sz w:val="24"/>
          <w:szCs w:val="24"/>
          <w:lang w:val="en-US"/>
        </w:rPr>
        <w:t xml:space="preserve">(focus pada cirri huruf hijaiyyah). </w:t>
      </w:r>
    </w:p>
    <w:p w:rsidR="00964F90" w:rsidRDefault="00964F90" w:rsidP="00964F90">
      <w:pPr>
        <w:pStyle w:val="ListParagraph"/>
        <w:spacing w:after="0" w:line="360" w:lineRule="auto"/>
        <w:ind w:left="992"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Hal ini dimaksudkan agar </w:t>
      </w:r>
      <w:r w:rsidRPr="00E13597">
        <w:rPr>
          <w:rFonts w:asciiTheme="majorBidi" w:hAnsiTheme="majorBidi" w:cstheme="majorBidi"/>
          <w:i/>
          <w:iCs/>
          <w:sz w:val="24"/>
          <w:szCs w:val="24"/>
          <w:lang w:val="en-US"/>
        </w:rPr>
        <w:t>talqin</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huruf hijaiiyyah dengan pelafalan yang fasih. Fokus penjelalasan pada cirri huruf tersebut adalah sebagai berikut:</w:t>
      </w:r>
    </w:p>
    <w:p w:rsidR="00964F90" w:rsidRPr="00FA6F13" w:rsidRDefault="00964F90" w:rsidP="00964F90">
      <w:pPr>
        <w:pStyle w:val="ListParagraph"/>
        <w:bidi/>
        <w:spacing w:after="0" w:line="360" w:lineRule="auto"/>
        <w:ind w:left="0"/>
        <w:jc w:val="both"/>
        <w:rPr>
          <w:rFonts w:asciiTheme="majorBidi" w:hAnsiTheme="majorBidi" w:cstheme="majorBidi"/>
          <w:sz w:val="40"/>
          <w:szCs w:val="40"/>
          <w:rtl/>
          <w:lang w:val="en-US"/>
        </w:rPr>
      </w:pPr>
      <w:r>
        <w:rPr>
          <w:rFonts w:asciiTheme="majorBidi" w:hAnsiTheme="majorBidi" w:cstheme="majorBidi"/>
          <w:noProof/>
          <w:sz w:val="24"/>
          <w:szCs w:val="24"/>
          <w:rtl/>
          <w:lang w:val="en-US"/>
        </w:rPr>
        <w:pict>
          <v:group id="_x0000_s1051" style="position:absolute;left:0;text-align:left;margin-left:262.65pt;margin-top:3.6pt;width:12.65pt;height:12.15pt;z-index:251669504" coordorigin="9977,7403" coordsize="253,243">
            <v:shapetype id="_x0000_t32" coordsize="21600,21600" o:spt="32" o:oned="t" path="m,l21600,21600e" filled="f">
              <v:path arrowok="t" fillok="f" o:connecttype="none"/>
              <o:lock v:ext="edit" shapetype="t"/>
            </v:shapetype>
            <v:shape id="_x0000_s1052" type="#_x0000_t32" style="position:absolute;left:9987;top:7403;width:0;height:243" o:connectortype="straight"/>
            <v:shape id="_x0000_s1053" type="#_x0000_t32" style="position:absolute;left:9987;top:7639;width:243;height:1" o:connectortype="straight"/>
            <v:shape id="_x0000_s1054" type="#_x0000_t32" style="position:absolute;left:10227;top:7403;width:0;height:243" o:connectortype="straight"/>
            <v:shape id="_x0000_s1055" type="#_x0000_t32" style="position:absolute;left:9977;top:7409;width:243;height:1" o:connectortype="straight"/>
          </v:group>
        </w:pict>
      </w:r>
      <w:r>
        <w:rPr>
          <w:rFonts w:asciiTheme="majorBidi" w:hAnsiTheme="majorBidi" w:cstheme="majorBidi"/>
          <w:noProof/>
          <w:sz w:val="24"/>
          <w:szCs w:val="24"/>
          <w:rtl/>
          <w:lang w:val="en-US"/>
        </w:rPr>
        <w:pict>
          <v:group id="_x0000_s1046" style="position:absolute;left:0;text-align:left;margin-left:292.65pt;margin-top:3.6pt;width:12.65pt;height:12.15pt;z-index:251668480" coordorigin="9977,7403" coordsize="253,243">
            <v:shape id="_x0000_s1047" type="#_x0000_t32" style="position:absolute;left:9987;top:7403;width:0;height:243" o:connectortype="straight"/>
            <v:shape id="_x0000_s1048" type="#_x0000_t32" style="position:absolute;left:9987;top:7639;width:243;height:1" o:connectortype="straight"/>
            <v:shape id="_x0000_s1049" type="#_x0000_t32" style="position:absolute;left:10227;top:7403;width:0;height:243" o:connectortype="straight"/>
            <v:shape id="_x0000_s1050" type="#_x0000_t32" style="position:absolute;left:9977;top:7409;width:243;height:1" o:connectortype="straight"/>
          </v:group>
        </w:pict>
      </w:r>
      <w:r>
        <w:rPr>
          <w:rFonts w:asciiTheme="majorBidi" w:hAnsiTheme="majorBidi" w:cstheme="majorBidi"/>
          <w:noProof/>
          <w:sz w:val="40"/>
          <w:szCs w:val="40"/>
          <w:rtl/>
          <w:lang w:val="en-US"/>
        </w:rPr>
        <w:pict>
          <v:group id="_x0000_s1041" style="position:absolute;left:0;text-align:left;margin-left:325.7pt;margin-top:7pt;width:12.65pt;height:12.15pt;z-index:251667456" coordorigin="9977,7403" coordsize="253,243">
            <v:shape id="_x0000_s1042" type="#_x0000_t32" style="position:absolute;left:9987;top:7403;width:0;height:243" o:connectortype="straight"/>
            <v:shape id="_x0000_s1043" type="#_x0000_t32" style="position:absolute;left:9987;top:7639;width:243;height:1" o:connectortype="straight"/>
            <v:shape id="_x0000_s1044" type="#_x0000_t32" style="position:absolute;left:10227;top:7403;width:0;height:243" o:connectortype="straight"/>
            <v:shape id="_x0000_s1045" type="#_x0000_t32" style="position:absolute;left:9977;top:7409;width:243;height:1" o:connectortype="straight"/>
          </v:group>
        </w:pict>
      </w:r>
      <w:r>
        <w:rPr>
          <w:rFonts w:asciiTheme="majorBidi" w:hAnsiTheme="majorBidi" w:cstheme="majorBidi"/>
          <w:noProof/>
          <w:sz w:val="40"/>
          <w:szCs w:val="40"/>
          <w:rtl/>
          <w:lang w:val="en-US"/>
        </w:rPr>
        <w:pict>
          <v:group id="_x0000_s1036" style="position:absolute;left:0;text-align:left;margin-left:356.15pt;margin-top:2.6pt;width:12.65pt;height:12.15pt;z-index:251666432" coordorigin="9977,7403" coordsize="253,243">
            <v:shape id="_x0000_s1037" type="#_x0000_t32" style="position:absolute;left:9987;top:7403;width:0;height:243" o:connectortype="straight"/>
            <v:shape id="_x0000_s1038" type="#_x0000_t32" style="position:absolute;left:9987;top:7639;width:243;height:1" o:connectortype="straight"/>
            <v:shape id="_x0000_s1039" type="#_x0000_t32" style="position:absolute;left:10227;top:7403;width:0;height:243" o:connectortype="straight"/>
            <v:shape id="_x0000_s1040" type="#_x0000_t32" style="position:absolute;left:9977;top:7409;width:243;height:1" o:connectortype="straight"/>
          </v:group>
        </w:pict>
      </w:r>
      <w:r>
        <w:rPr>
          <w:rFonts w:asciiTheme="majorBidi" w:hAnsiTheme="majorBidi" w:cstheme="majorBidi"/>
          <w:noProof/>
          <w:sz w:val="40"/>
          <w:szCs w:val="40"/>
          <w:rtl/>
          <w:lang w:val="en-US"/>
        </w:rPr>
        <w:pict>
          <v:group id="_x0000_s1031" style="position:absolute;left:0;text-align:left;margin-left:385.45pt;margin-top:8.35pt;width:12.65pt;height:12.15pt;z-index:251665408" coordorigin="9977,7403" coordsize="253,243">
            <v:shape id="_x0000_s1032" type="#_x0000_t32" style="position:absolute;left:9987;top:7403;width:0;height:243" o:connectortype="straight"/>
            <v:shape id="_x0000_s1033" type="#_x0000_t32" style="position:absolute;left:9987;top:7639;width:243;height:1" o:connectortype="straight"/>
            <v:shape id="_x0000_s1034" type="#_x0000_t32" style="position:absolute;left:10227;top:7403;width:0;height:243" o:connectortype="straight"/>
            <v:shape id="_x0000_s1035" type="#_x0000_t32" style="position:absolute;left:9977;top:7409;width:243;height:1" o:connectortype="straight"/>
          </v:group>
        </w:pict>
      </w:r>
      <w:r w:rsidRPr="00FA6F13">
        <w:rPr>
          <w:rFonts w:asciiTheme="majorBidi" w:hAnsiTheme="majorBidi" w:cstheme="majorBidi" w:hint="cs"/>
          <w:sz w:val="40"/>
          <w:szCs w:val="40"/>
          <w:rtl/>
          <w:lang w:val="en-US"/>
        </w:rPr>
        <w:t>ب   ن    ج    ح    خ</w:t>
      </w:r>
    </w:p>
    <w:p w:rsidR="00964F90" w:rsidRDefault="00964F90" w:rsidP="00964F90">
      <w:pPr>
        <w:pStyle w:val="ListParagraph"/>
        <w:numPr>
          <w:ilvl w:val="0"/>
          <w:numId w:val="8"/>
        </w:numPr>
        <w:spacing w:after="0" w:line="360" w:lineRule="auto"/>
        <w:ind w:left="993"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Penguasaan sistem tanda baca. </w:t>
      </w:r>
    </w:p>
    <w:p w:rsidR="00964F90" w:rsidRDefault="00964F90" w:rsidP="00964F90">
      <w:pPr>
        <w:pStyle w:val="ListParagraph"/>
        <w:spacing w:after="0" w:line="360" w:lineRule="auto"/>
        <w:ind w:left="992" w:firstLine="720"/>
        <w:jc w:val="both"/>
        <w:rPr>
          <w:rFonts w:asciiTheme="majorBidi" w:hAnsiTheme="majorBidi" w:cstheme="majorBidi"/>
          <w:sz w:val="24"/>
          <w:szCs w:val="24"/>
          <w:lang w:val="en-US"/>
        </w:rPr>
      </w:pPr>
      <w:r>
        <w:rPr>
          <w:rFonts w:asciiTheme="majorBidi" w:hAnsiTheme="majorBidi" w:cstheme="majorBidi"/>
          <w:sz w:val="24"/>
          <w:szCs w:val="24"/>
          <w:lang w:val="en-US"/>
        </w:rPr>
        <w:t>Metode Al-Husna mengambil acuan atau kutipan dari Mushaf Rasm Utsmani khususnya terbitan Al-Madinah An-Nabawiyyah dengan maksud memudahkan peserta didik dalam menguasai ilmu tajwid hanya dengan sistem tanda baca. Sistem tanda bacanya adalah sebagai berikut:</w:t>
      </w:r>
    </w:p>
    <w:p w:rsidR="00964F90" w:rsidRDefault="00964F90" w:rsidP="00964F90">
      <w:pPr>
        <w:pStyle w:val="ListParagraph"/>
        <w:spacing w:after="0" w:line="360" w:lineRule="auto"/>
        <w:ind w:left="992" w:firstLine="720"/>
        <w:jc w:val="both"/>
        <w:rPr>
          <w:rFonts w:asciiTheme="majorBidi" w:hAnsiTheme="majorBidi" w:cstheme="majorBidi"/>
          <w:sz w:val="24"/>
          <w:szCs w:val="24"/>
          <w:lang w:val="en-US"/>
        </w:rPr>
      </w:pPr>
      <w:r>
        <w:rPr>
          <w:rFonts w:asciiTheme="majorBidi" w:hAnsiTheme="majorBidi" w:cstheme="majorBidi"/>
          <w:sz w:val="24"/>
          <w:szCs w:val="24"/>
          <w:lang w:val="en-US"/>
        </w:rPr>
        <w:t>Tanwin/ Nun Sakinah dan Mim Sakinah</w:t>
      </w:r>
    </w:p>
    <w:tbl>
      <w:tblPr>
        <w:tblStyle w:val="TableGrid"/>
        <w:tblW w:w="0" w:type="auto"/>
        <w:tblInd w:w="1101" w:type="dxa"/>
        <w:tblLook w:val="04A0" w:firstRow="1" w:lastRow="0" w:firstColumn="1" w:lastColumn="0" w:noHBand="0" w:noVBand="1"/>
      </w:tblPr>
      <w:tblGrid>
        <w:gridCol w:w="3331"/>
        <w:gridCol w:w="3614"/>
      </w:tblGrid>
      <w:tr w:rsidR="00964F90" w:rsidTr="00964F90">
        <w:tc>
          <w:tcPr>
            <w:tcW w:w="3331" w:type="dxa"/>
          </w:tcPr>
          <w:p w:rsidR="00964F90" w:rsidRDefault="00964F90" w:rsidP="00D52A2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Sejajar maka dibaca jelas:</w:t>
            </w:r>
          </w:p>
          <w:p w:rsidR="00964F90" w:rsidRDefault="00964F90" w:rsidP="00D52A2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AN, IN, UN. </w:t>
            </w:r>
          </w:p>
        </w:tc>
        <w:tc>
          <w:tcPr>
            <w:tcW w:w="3614" w:type="dxa"/>
          </w:tcPr>
          <w:p w:rsidR="00964F90" w:rsidRDefault="00964F90" w:rsidP="00D52A28">
            <w:pPr>
              <w:pStyle w:val="ListParagraph"/>
              <w:spacing w:line="360" w:lineRule="auto"/>
              <w:ind w:left="0"/>
              <w:jc w:val="both"/>
              <w:rPr>
                <w:rFonts w:asciiTheme="majorBidi" w:hAnsiTheme="majorBidi" w:cstheme="majorBidi"/>
                <w:sz w:val="24"/>
                <w:szCs w:val="24"/>
                <w:rtl/>
              </w:rPr>
            </w:pPr>
            <m:oMathPara>
              <m:oMath>
                <m:r>
                  <m:rPr>
                    <m:sty m:val="p"/>
                  </m:rPr>
                  <w:rPr>
                    <w:rFonts w:ascii="Cambria Math" w:hAnsi="Cambria Math" w:cstheme="majorBidi"/>
                    <w:sz w:val="36"/>
                    <w:szCs w:val="36"/>
                  </w:rPr>
                  <m:t xml:space="preserve"> </m:t>
                </m:r>
                <m:f>
                  <m:fPr>
                    <m:ctrlPr>
                      <w:rPr>
                        <w:rFonts w:ascii="Cambria Math" w:hAnsi="Cambria Math" w:cstheme="majorBidi"/>
                        <w:sz w:val="36"/>
                        <w:szCs w:val="36"/>
                      </w:rPr>
                    </m:ctrlPr>
                  </m:fPr>
                  <m:num>
                    <m:r>
                      <m:rPr>
                        <m:sty m:val="b"/>
                      </m:rPr>
                      <w:rPr>
                        <w:rFonts w:ascii="Cambria Math" w:hAnsi="Cambria Math" w:cstheme="majorBidi"/>
                        <w:sz w:val="36"/>
                        <w:szCs w:val="36"/>
                        <w:rtl/>
                      </w:rPr>
                      <m:t>ٌ</m:t>
                    </m:r>
                  </m:num>
                  <m:den/>
                </m:f>
                <m:r>
                  <m:rPr>
                    <m:sty m:val="p"/>
                  </m:rPr>
                  <w:rPr>
                    <w:rFonts w:ascii="Cambria Math" w:hAnsi="Cambria Math" w:cstheme="majorBidi"/>
                    <w:sz w:val="36"/>
                    <w:szCs w:val="36"/>
                  </w:rPr>
                  <m:t xml:space="preserve">  </m:t>
                </m:r>
                <m:f>
                  <m:fPr>
                    <m:ctrlPr>
                      <w:rPr>
                        <w:rFonts w:ascii="Cambria Math" w:hAnsi="Cambria Math" w:cstheme="majorBidi"/>
                        <w:sz w:val="36"/>
                        <w:szCs w:val="36"/>
                      </w:rPr>
                    </m:ctrlPr>
                  </m:fPr>
                  <m:num/>
                  <m:den>
                    <m:r>
                      <w:rPr>
                        <w:rFonts w:ascii="Cambria Math" w:hAnsi="Cambria Math" w:cstheme="majorBidi"/>
                        <w:sz w:val="36"/>
                        <w:szCs w:val="36"/>
                        <w:rtl/>
                      </w:rPr>
                      <m:t>ً</m:t>
                    </m:r>
                  </m:den>
                </m:f>
                <m:r>
                  <m:rPr>
                    <m:sty m:val="p"/>
                  </m:rPr>
                  <w:rPr>
                    <w:rFonts w:ascii="Cambria Math" w:hAnsi="Cambria Math" w:cstheme="majorBidi"/>
                    <w:sz w:val="36"/>
                    <w:szCs w:val="36"/>
                  </w:rPr>
                  <m:t xml:space="preserve">    </m:t>
                </m:r>
                <m:f>
                  <m:fPr>
                    <m:ctrlPr>
                      <w:rPr>
                        <w:rFonts w:ascii="Cambria Math" w:hAnsi="Cambria Math" w:cstheme="majorBidi"/>
                        <w:sz w:val="36"/>
                        <w:szCs w:val="36"/>
                      </w:rPr>
                    </m:ctrlPr>
                  </m:fPr>
                  <m:num>
                    <m:r>
                      <w:rPr>
                        <w:rFonts w:ascii="Cambria Math" w:hAnsi="Cambria Math" w:cstheme="majorBidi"/>
                        <w:sz w:val="36"/>
                        <w:szCs w:val="36"/>
                        <w:rtl/>
                      </w:rPr>
                      <m:t>ً</m:t>
                    </m:r>
                  </m:num>
                  <m:den/>
                </m:f>
              </m:oMath>
            </m:oMathPara>
          </w:p>
        </w:tc>
      </w:tr>
      <w:tr w:rsidR="00964F90" w:rsidTr="00964F90">
        <w:tc>
          <w:tcPr>
            <w:tcW w:w="3331" w:type="dxa"/>
          </w:tcPr>
          <w:p w:rsidR="00964F90" w:rsidRDefault="00964F90" w:rsidP="00D52A2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Bertumpuk dengan huruf mim maka dibaca MIM: AM, IM, UM.</w:t>
            </w:r>
          </w:p>
        </w:tc>
        <w:tc>
          <w:tcPr>
            <w:tcW w:w="3614" w:type="dxa"/>
          </w:tcPr>
          <w:p w:rsidR="00964F90" w:rsidRDefault="00964F90" w:rsidP="00D52A28">
            <w:pPr>
              <w:pStyle w:val="ListParagraph"/>
              <w:spacing w:line="360" w:lineRule="auto"/>
              <w:ind w:left="0"/>
              <w:jc w:val="both"/>
              <w:rPr>
                <w:rFonts w:asciiTheme="majorBidi" w:hAnsiTheme="majorBidi" w:cstheme="majorBidi"/>
                <w:sz w:val="24"/>
                <w:szCs w:val="24"/>
              </w:rPr>
            </w:pPr>
            <m:oMathPara>
              <m:oMath>
                <m:f>
                  <m:fPr>
                    <m:ctrlPr>
                      <w:rPr>
                        <w:rFonts w:ascii="Cambria Math" w:hAnsi="Cambria Math" w:cstheme="majorBidi"/>
                        <w:sz w:val="36"/>
                        <w:szCs w:val="36"/>
                      </w:rPr>
                    </m:ctrlPr>
                  </m:fPr>
                  <m:num>
                    <m:r>
                      <m:rPr>
                        <m:sty m:val="b"/>
                      </m:rPr>
                      <w:rPr>
                        <w:rFonts w:ascii="Cambria Math" w:hAnsi="Cambria Math" w:cstheme="majorBidi"/>
                        <w:sz w:val="36"/>
                        <w:szCs w:val="36"/>
                        <w:rtl/>
                      </w:rPr>
                      <m:t>ٌ</m:t>
                    </m:r>
                  </m:num>
                  <m:den/>
                </m:f>
                <m:r>
                  <m:rPr>
                    <m:sty m:val="p"/>
                  </m:rPr>
                  <w:rPr>
                    <w:rFonts w:ascii="Cambria Math" w:hAnsi="Cambria Math" w:cstheme="majorBidi"/>
                    <w:sz w:val="36"/>
                    <w:szCs w:val="36"/>
                  </w:rPr>
                  <m:t xml:space="preserve">  </m:t>
                </m:r>
                <m:f>
                  <m:fPr>
                    <m:ctrlPr>
                      <w:rPr>
                        <w:rFonts w:ascii="Cambria Math" w:hAnsi="Cambria Math" w:cstheme="majorBidi"/>
                        <w:sz w:val="36"/>
                        <w:szCs w:val="36"/>
                      </w:rPr>
                    </m:ctrlPr>
                  </m:fPr>
                  <m:num/>
                  <m:den>
                    <m:r>
                      <w:rPr>
                        <w:rFonts w:ascii="Cambria Math" w:hAnsi="Cambria Math" w:cstheme="majorBidi"/>
                        <w:sz w:val="36"/>
                        <w:szCs w:val="36"/>
                        <w:rtl/>
                      </w:rPr>
                      <m:t>ً</m:t>
                    </m:r>
                  </m:den>
                </m:f>
                <m:r>
                  <m:rPr>
                    <m:sty m:val="p"/>
                  </m:rPr>
                  <w:rPr>
                    <w:rFonts w:ascii="Cambria Math" w:hAnsi="Cambria Math" w:cstheme="majorBidi"/>
                    <w:sz w:val="36"/>
                    <w:szCs w:val="36"/>
                  </w:rPr>
                  <m:t xml:space="preserve">    </m:t>
                </m:r>
                <m:f>
                  <m:fPr>
                    <m:ctrlPr>
                      <w:rPr>
                        <w:rFonts w:ascii="Cambria Math" w:hAnsi="Cambria Math" w:cstheme="majorBidi"/>
                        <w:sz w:val="36"/>
                        <w:szCs w:val="36"/>
                      </w:rPr>
                    </m:ctrlPr>
                  </m:fPr>
                  <m:num>
                    <m:r>
                      <m:rPr>
                        <m:sty m:val="p"/>
                      </m:rPr>
                      <w:rPr>
                        <w:rFonts w:ascii="Cambria Math" w:hAnsi="Cambria Math" w:cstheme="majorBidi"/>
                        <w:sz w:val="36"/>
                        <w:szCs w:val="36"/>
                        <w:rtl/>
                      </w:rPr>
                      <m:t>َم</m:t>
                    </m:r>
                  </m:num>
                  <m:den/>
                </m:f>
              </m:oMath>
            </m:oMathPara>
          </w:p>
        </w:tc>
      </w:tr>
    </w:tbl>
    <w:p w:rsidR="00964F90" w:rsidRDefault="00964F90" w:rsidP="00964F90">
      <w:pPr>
        <w:pStyle w:val="ListParagraph"/>
        <w:spacing w:after="0" w:line="360" w:lineRule="auto"/>
        <w:ind w:left="709"/>
        <w:jc w:val="both"/>
        <w:rPr>
          <w:rFonts w:asciiTheme="majorBidi" w:hAnsiTheme="majorBidi" w:cstheme="majorBidi"/>
          <w:sz w:val="24"/>
          <w:szCs w:val="24"/>
          <w:lang w:val="en-US"/>
        </w:rPr>
      </w:pPr>
    </w:p>
    <w:p w:rsidR="00964F90" w:rsidRDefault="00964F90" w:rsidP="00964F90">
      <w:pPr>
        <w:pStyle w:val="ListParagraph"/>
        <w:numPr>
          <w:ilvl w:val="0"/>
          <w:numId w:val="8"/>
        </w:numPr>
        <w:spacing w:after="0" w:line="360" w:lineRule="auto"/>
        <w:ind w:left="993" w:hanging="284"/>
        <w:jc w:val="both"/>
        <w:rPr>
          <w:rFonts w:asciiTheme="majorBidi" w:hAnsiTheme="majorBidi" w:cstheme="majorBidi"/>
          <w:sz w:val="24"/>
          <w:szCs w:val="24"/>
          <w:lang w:val="en-US"/>
        </w:rPr>
      </w:pPr>
      <w:r>
        <w:rPr>
          <w:rFonts w:asciiTheme="majorBidi" w:hAnsiTheme="majorBidi" w:cstheme="majorBidi"/>
          <w:sz w:val="24"/>
          <w:szCs w:val="24"/>
          <w:lang w:val="en-US"/>
        </w:rPr>
        <w:t>Muroja’ah.</w:t>
      </w:r>
    </w:p>
    <w:p w:rsidR="00964F90" w:rsidRDefault="00964F90" w:rsidP="00964F90">
      <w:pPr>
        <w:pStyle w:val="ListParagraph"/>
        <w:spacing w:after="0" w:line="360" w:lineRule="auto"/>
        <w:ind w:left="992"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Sistem Al-Husna dalam muroja’ah adalah karena Al-Qur’an ini memiliki sifat yang unik atau dalam ungkapan lain Al-Qur’an memiliki sifat pencemburu yakni jika kita meninggalkannya dalam sehari, maka Al-Qur’an akan meninggalkan kita sepekan, jika kita tinggalkan dalam sepekan maka Al-Qur’an akan meninggalkan kita dalam sebulan. Begitu seterusnya. </w:t>
      </w:r>
    </w:p>
    <w:p w:rsidR="00964F90" w:rsidRDefault="00964F90" w:rsidP="00974CF2">
      <w:pPr>
        <w:pStyle w:val="ListParagraph"/>
        <w:spacing w:after="0" w:line="360" w:lineRule="auto"/>
        <w:ind w:left="992" w:firstLine="720"/>
        <w:jc w:val="both"/>
        <w:rPr>
          <w:rFonts w:asciiTheme="majorBidi" w:hAnsiTheme="majorBidi" w:cstheme="majorBidi"/>
          <w:sz w:val="24"/>
          <w:szCs w:val="24"/>
          <w:lang w:val="en-US"/>
        </w:rPr>
      </w:pPr>
      <w:r w:rsidRPr="00B0765B">
        <w:rPr>
          <w:rFonts w:asciiTheme="majorBidi" w:hAnsiTheme="majorBidi" w:cstheme="majorBidi"/>
          <w:sz w:val="24"/>
          <w:szCs w:val="24"/>
          <w:lang w:val="en-US"/>
        </w:rPr>
        <w:t xml:space="preserve">Target yang digunakan oleh </w:t>
      </w:r>
      <w:r w:rsidR="00974CF2">
        <w:rPr>
          <w:rFonts w:asciiTheme="majorBidi" w:hAnsiTheme="majorBidi" w:cstheme="majorBidi"/>
          <w:sz w:val="24"/>
          <w:szCs w:val="24"/>
        </w:rPr>
        <w:t>SD Negeri Candirejo</w:t>
      </w:r>
      <w:r w:rsidRPr="00B0765B">
        <w:rPr>
          <w:rFonts w:asciiTheme="majorBidi" w:hAnsiTheme="majorBidi" w:cstheme="majorBidi"/>
          <w:sz w:val="24"/>
          <w:szCs w:val="24"/>
          <w:lang w:val="en-US"/>
        </w:rPr>
        <w:t xml:space="preserve"> untuk peserta didiknya</w:t>
      </w:r>
      <w:r>
        <w:rPr>
          <w:rFonts w:asciiTheme="majorBidi" w:hAnsiTheme="majorBidi" w:cstheme="majorBidi"/>
          <w:sz w:val="24"/>
          <w:szCs w:val="24"/>
          <w:lang w:val="en-US"/>
        </w:rPr>
        <w:t xml:space="preserve"> yaitu: </w:t>
      </w:r>
    </w:p>
    <w:p w:rsidR="00964F90" w:rsidRDefault="00964F90" w:rsidP="00964F90">
      <w:pPr>
        <w:pStyle w:val="ListParagraph"/>
        <w:numPr>
          <w:ilvl w:val="0"/>
          <w:numId w:val="31"/>
        </w:numPr>
        <w:spacing w:after="0" w:line="360" w:lineRule="auto"/>
        <w:ind w:left="1276" w:hanging="283"/>
        <w:jc w:val="both"/>
        <w:rPr>
          <w:rFonts w:asciiTheme="majorBidi" w:hAnsiTheme="majorBidi" w:cstheme="majorBidi"/>
          <w:sz w:val="24"/>
          <w:szCs w:val="24"/>
          <w:lang w:val="en-US"/>
        </w:rPr>
      </w:pPr>
      <w:r w:rsidRPr="00B0765B">
        <w:rPr>
          <w:rFonts w:asciiTheme="majorBidi" w:hAnsiTheme="majorBidi" w:cstheme="majorBidi"/>
          <w:sz w:val="24"/>
          <w:szCs w:val="24"/>
          <w:lang w:val="en-US"/>
        </w:rPr>
        <w:t>Dapat membaca Al-Qur`an deng</w:t>
      </w:r>
      <w:r>
        <w:rPr>
          <w:rFonts w:asciiTheme="majorBidi" w:hAnsiTheme="majorBidi" w:cstheme="majorBidi"/>
          <w:sz w:val="24"/>
          <w:szCs w:val="24"/>
          <w:lang w:val="en-US"/>
        </w:rPr>
        <w:t>an lancar dengan baik dan benar.</w:t>
      </w:r>
    </w:p>
    <w:p w:rsidR="00964F90" w:rsidRDefault="00964F90" w:rsidP="00974CF2">
      <w:pPr>
        <w:pStyle w:val="ListParagraph"/>
        <w:numPr>
          <w:ilvl w:val="0"/>
          <w:numId w:val="31"/>
        </w:numPr>
        <w:spacing w:after="0" w:line="360" w:lineRule="auto"/>
        <w:ind w:left="1276" w:hanging="283"/>
        <w:jc w:val="both"/>
        <w:rPr>
          <w:rFonts w:asciiTheme="majorBidi" w:hAnsiTheme="majorBidi" w:cstheme="majorBidi"/>
          <w:sz w:val="24"/>
          <w:szCs w:val="24"/>
          <w:lang w:val="en-US"/>
        </w:rPr>
      </w:pPr>
      <w:r w:rsidRPr="00B0765B">
        <w:rPr>
          <w:rFonts w:asciiTheme="majorBidi" w:hAnsiTheme="majorBidi" w:cstheme="majorBidi"/>
          <w:sz w:val="24"/>
          <w:szCs w:val="24"/>
          <w:lang w:val="en-US"/>
        </w:rPr>
        <w:t>mengerjakan shalat dengan baik dan benar, dengan indikasi: sadar akan</w:t>
      </w:r>
      <w:r>
        <w:rPr>
          <w:rFonts w:asciiTheme="majorBidi" w:hAnsiTheme="majorBidi" w:cstheme="majorBidi"/>
          <w:sz w:val="24"/>
          <w:szCs w:val="24"/>
          <w:lang w:val="en-US"/>
        </w:rPr>
        <w:t xml:space="preserve"> </w:t>
      </w:r>
      <w:r w:rsidRPr="00B0765B">
        <w:rPr>
          <w:rFonts w:asciiTheme="majorBidi" w:hAnsiTheme="majorBidi" w:cstheme="majorBidi"/>
          <w:sz w:val="24"/>
          <w:szCs w:val="24"/>
          <w:lang w:val="en-US"/>
        </w:rPr>
        <w:t>kewajiban shalat, gemar melakukan jama’ah tepat waktu, mengerjakan shalat</w:t>
      </w:r>
      <w:r>
        <w:rPr>
          <w:rFonts w:asciiTheme="majorBidi" w:hAnsiTheme="majorBidi" w:cstheme="majorBidi"/>
          <w:sz w:val="24"/>
          <w:szCs w:val="24"/>
          <w:lang w:val="en-US"/>
        </w:rPr>
        <w:t xml:space="preserve"> </w:t>
      </w:r>
      <w:r w:rsidRPr="00B0765B">
        <w:rPr>
          <w:rFonts w:asciiTheme="majorBidi" w:hAnsiTheme="majorBidi" w:cstheme="majorBidi"/>
          <w:sz w:val="24"/>
          <w:szCs w:val="24"/>
          <w:lang w:val="en-US"/>
        </w:rPr>
        <w:t xml:space="preserve">sesuai rakaatnya, hafal bacaan shalat dan di </w:t>
      </w:r>
      <w:r w:rsidR="00974CF2">
        <w:rPr>
          <w:rFonts w:asciiTheme="majorBidi" w:hAnsiTheme="majorBidi" w:cstheme="majorBidi"/>
          <w:sz w:val="24"/>
          <w:szCs w:val="24"/>
        </w:rPr>
        <w:t>SD Negeri Candirejo</w:t>
      </w:r>
      <w:r w:rsidRPr="00B0765B">
        <w:rPr>
          <w:rFonts w:asciiTheme="majorBidi" w:hAnsiTheme="majorBidi" w:cstheme="majorBidi"/>
          <w:sz w:val="24"/>
          <w:szCs w:val="24"/>
          <w:lang w:val="en-US"/>
        </w:rPr>
        <w:t xml:space="preserve"> ini ada kegiatan</w:t>
      </w:r>
      <w:r>
        <w:rPr>
          <w:rFonts w:asciiTheme="majorBidi" w:hAnsiTheme="majorBidi" w:cstheme="majorBidi"/>
          <w:sz w:val="24"/>
          <w:szCs w:val="24"/>
          <w:lang w:val="en-US"/>
        </w:rPr>
        <w:t xml:space="preserve"> </w:t>
      </w:r>
      <w:r w:rsidRPr="00B0765B">
        <w:rPr>
          <w:rFonts w:asciiTheme="majorBidi" w:hAnsiTheme="majorBidi" w:cstheme="majorBidi"/>
          <w:sz w:val="24"/>
          <w:szCs w:val="24"/>
          <w:lang w:val="en-US"/>
        </w:rPr>
        <w:t>wajib sholat berjamaah yaitu sholat dzuha dan dzuhur, yang diatur waktu</w:t>
      </w:r>
      <w:r>
        <w:rPr>
          <w:rFonts w:asciiTheme="majorBidi" w:hAnsiTheme="majorBidi" w:cstheme="majorBidi"/>
          <w:sz w:val="24"/>
          <w:szCs w:val="24"/>
          <w:lang w:val="en-US"/>
        </w:rPr>
        <w:t xml:space="preserve"> </w:t>
      </w:r>
      <w:r w:rsidRPr="00B0765B">
        <w:rPr>
          <w:rFonts w:asciiTheme="majorBidi" w:hAnsiTheme="majorBidi" w:cstheme="majorBidi"/>
          <w:sz w:val="24"/>
          <w:szCs w:val="24"/>
          <w:lang w:val="en-US"/>
        </w:rPr>
        <w:t>pelak</w:t>
      </w:r>
      <w:r>
        <w:rPr>
          <w:rFonts w:asciiTheme="majorBidi" w:hAnsiTheme="majorBidi" w:cstheme="majorBidi"/>
          <w:sz w:val="24"/>
          <w:szCs w:val="24"/>
          <w:lang w:val="en-US"/>
        </w:rPr>
        <w:t>sanaannya oleh lembaga tersebut.</w:t>
      </w:r>
    </w:p>
    <w:p w:rsidR="00964F90" w:rsidRDefault="00964F90" w:rsidP="00964F90">
      <w:pPr>
        <w:pStyle w:val="ListParagraph"/>
        <w:numPr>
          <w:ilvl w:val="0"/>
          <w:numId w:val="31"/>
        </w:numPr>
        <w:spacing w:after="0" w:line="360" w:lineRule="auto"/>
        <w:ind w:left="1276" w:hanging="283"/>
        <w:jc w:val="both"/>
        <w:rPr>
          <w:rFonts w:asciiTheme="majorBidi" w:hAnsiTheme="majorBidi" w:cstheme="majorBidi"/>
          <w:sz w:val="24"/>
          <w:szCs w:val="24"/>
          <w:lang w:val="en-US"/>
        </w:rPr>
      </w:pPr>
      <w:r w:rsidRPr="00B0765B">
        <w:rPr>
          <w:rFonts w:asciiTheme="majorBidi" w:hAnsiTheme="majorBidi" w:cstheme="majorBidi"/>
          <w:sz w:val="24"/>
          <w:szCs w:val="24"/>
          <w:lang w:val="en-US"/>
        </w:rPr>
        <w:t>Hafal surat-surat pendek dan aya</w:t>
      </w:r>
      <w:r>
        <w:rPr>
          <w:rFonts w:asciiTheme="majorBidi" w:hAnsiTheme="majorBidi" w:cstheme="majorBidi"/>
          <w:sz w:val="24"/>
          <w:szCs w:val="24"/>
          <w:lang w:val="en-US"/>
        </w:rPr>
        <w:t>-</w:t>
      </w:r>
      <w:r w:rsidRPr="00B0765B">
        <w:rPr>
          <w:rFonts w:asciiTheme="majorBidi" w:hAnsiTheme="majorBidi" w:cstheme="majorBidi"/>
          <w:sz w:val="24"/>
          <w:szCs w:val="24"/>
          <w:lang w:val="en-US"/>
        </w:rPr>
        <w:t>tayat</w:t>
      </w:r>
      <w:r>
        <w:rPr>
          <w:rFonts w:asciiTheme="majorBidi" w:hAnsiTheme="majorBidi" w:cstheme="majorBidi"/>
          <w:sz w:val="24"/>
          <w:szCs w:val="24"/>
          <w:lang w:val="en-US"/>
        </w:rPr>
        <w:t xml:space="preserve"> </w:t>
      </w:r>
      <w:r w:rsidRPr="00B0765B">
        <w:rPr>
          <w:rFonts w:asciiTheme="majorBidi" w:hAnsiTheme="majorBidi" w:cstheme="majorBidi"/>
          <w:sz w:val="24"/>
          <w:szCs w:val="24"/>
          <w:lang w:val="en-US"/>
        </w:rPr>
        <w:t>pilihan serta d</w:t>
      </w:r>
      <w:r>
        <w:rPr>
          <w:rFonts w:asciiTheme="majorBidi" w:hAnsiTheme="majorBidi" w:cstheme="majorBidi"/>
          <w:sz w:val="24"/>
          <w:szCs w:val="24"/>
          <w:lang w:val="en-US"/>
        </w:rPr>
        <w:t xml:space="preserve">oa sehari-hari; dan Berakhlakul </w:t>
      </w:r>
      <w:r w:rsidRPr="00B0765B">
        <w:rPr>
          <w:rFonts w:asciiTheme="majorBidi" w:hAnsiTheme="majorBidi" w:cstheme="majorBidi"/>
          <w:sz w:val="24"/>
          <w:szCs w:val="24"/>
          <w:lang w:val="en-US"/>
        </w:rPr>
        <w:t>karimah terhadap orang</w:t>
      </w:r>
      <w:r>
        <w:rPr>
          <w:rFonts w:asciiTheme="majorBidi" w:hAnsiTheme="majorBidi" w:cstheme="majorBidi"/>
          <w:sz w:val="24"/>
          <w:szCs w:val="24"/>
          <w:lang w:val="en-US"/>
        </w:rPr>
        <w:t xml:space="preserve"> </w:t>
      </w:r>
      <w:r w:rsidRPr="00B0765B">
        <w:rPr>
          <w:rFonts w:asciiTheme="majorBidi" w:hAnsiTheme="majorBidi" w:cstheme="majorBidi"/>
          <w:sz w:val="24"/>
          <w:szCs w:val="24"/>
          <w:lang w:val="en-US"/>
        </w:rPr>
        <w:t>tua, guru dan temannya</w:t>
      </w:r>
      <w:r>
        <w:rPr>
          <w:rFonts w:asciiTheme="majorBidi" w:hAnsiTheme="majorBidi" w:cstheme="majorBidi"/>
          <w:sz w:val="24"/>
          <w:szCs w:val="24"/>
          <w:lang w:val="en-US"/>
        </w:rPr>
        <w:t>.</w:t>
      </w:r>
    </w:p>
    <w:p w:rsidR="00964F90" w:rsidRDefault="00964F90" w:rsidP="00974CF2">
      <w:pPr>
        <w:pStyle w:val="ListParagraph"/>
        <w:spacing w:after="0" w:line="360" w:lineRule="auto"/>
        <w:ind w:left="992" w:firstLine="720"/>
        <w:jc w:val="both"/>
        <w:rPr>
          <w:rFonts w:ascii="TimesNewRoman" w:cs="TimesNewRoman"/>
          <w:sz w:val="24"/>
          <w:szCs w:val="24"/>
          <w:lang w:val="en-US"/>
        </w:rPr>
      </w:pPr>
      <w:r>
        <w:rPr>
          <w:rFonts w:ascii="TimesNewRoman" w:cs="TimesNewRoman"/>
          <w:sz w:val="24"/>
          <w:szCs w:val="24"/>
          <w:lang w:val="en-US"/>
        </w:rPr>
        <w:t xml:space="preserve">Kurikulum yang di gunakan dalam metode Al-Husna harus sesuai dengan </w:t>
      </w:r>
      <w:r w:rsidRPr="00964F90">
        <w:rPr>
          <w:rFonts w:asciiTheme="majorBidi" w:hAnsiTheme="majorBidi" w:cstheme="majorBidi"/>
          <w:sz w:val="24"/>
          <w:szCs w:val="24"/>
          <w:lang w:val="en-US"/>
        </w:rPr>
        <w:t>panduan</w:t>
      </w:r>
      <w:r>
        <w:rPr>
          <w:rFonts w:ascii="TimesNewRoman" w:cs="TimesNewRoman"/>
          <w:sz w:val="24"/>
          <w:szCs w:val="24"/>
          <w:lang w:val="en-US"/>
        </w:rPr>
        <w:t xml:space="preserve"> buku Al-Husna yang diterbitkan oleh lembaga Tim Al-Husna </w:t>
      </w:r>
      <w:r w:rsidRPr="00964F90">
        <w:rPr>
          <w:rFonts w:asciiTheme="majorBidi" w:hAnsiTheme="majorBidi" w:cstheme="majorBidi"/>
          <w:sz w:val="24"/>
          <w:szCs w:val="24"/>
          <w:lang w:val="en-US"/>
        </w:rPr>
        <w:t>sehingga</w:t>
      </w:r>
      <w:r>
        <w:rPr>
          <w:rFonts w:ascii="TimesNewRoman" w:cs="TimesNewRoman"/>
          <w:sz w:val="24"/>
          <w:szCs w:val="24"/>
          <w:lang w:val="en-US"/>
        </w:rPr>
        <w:t xml:space="preserve"> dalam pelaksanaannya pembelajaran membaca Al-Quran di </w:t>
      </w:r>
      <w:r w:rsidR="00974CF2">
        <w:rPr>
          <w:rFonts w:asciiTheme="majorBidi" w:hAnsiTheme="majorBidi" w:cstheme="majorBidi"/>
          <w:sz w:val="24"/>
          <w:szCs w:val="24"/>
        </w:rPr>
        <w:t>SD Negeri Candirejo</w:t>
      </w:r>
      <w:r>
        <w:rPr>
          <w:rFonts w:ascii="TimesNewRoman" w:cs="TimesNewRoman"/>
          <w:sz w:val="24"/>
          <w:szCs w:val="24"/>
          <w:lang w:val="en-US"/>
        </w:rPr>
        <w:t xml:space="preserve"> </w:t>
      </w:r>
      <w:r w:rsidRPr="006D60C1">
        <w:rPr>
          <w:rFonts w:ascii="TimesNewRoman" w:cs="TimesNewRoman"/>
          <w:sz w:val="24"/>
          <w:szCs w:val="24"/>
          <w:lang w:val="en-US"/>
        </w:rPr>
        <w:t xml:space="preserve">selalu berpedoman pada </w:t>
      </w:r>
      <w:r>
        <w:rPr>
          <w:rFonts w:ascii="TimesNewRoman" w:cs="TimesNewRoman"/>
          <w:sz w:val="24"/>
          <w:szCs w:val="24"/>
          <w:lang w:val="en-US"/>
        </w:rPr>
        <w:t>Al-Husna</w:t>
      </w:r>
      <w:r w:rsidRPr="006D60C1">
        <w:rPr>
          <w:rFonts w:ascii="TimesNewRoman" w:cs="TimesNewRoman"/>
          <w:sz w:val="24"/>
          <w:szCs w:val="24"/>
          <w:lang w:val="en-US"/>
        </w:rPr>
        <w:t xml:space="preserve"> pusat.</w:t>
      </w:r>
    </w:p>
    <w:p w:rsidR="00964F90" w:rsidRPr="00964F90" w:rsidRDefault="00964F90" w:rsidP="00964F90">
      <w:pPr>
        <w:pStyle w:val="ListParagraph"/>
        <w:numPr>
          <w:ilvl w:val="0"/>
          <w:numId w:val="37"/>
        </w:numPr>
        <w:spacing w:after="0" w:line="360" w:lineRule="auto"/>
        <w:ind w:left="709" w:hanging="283"/>
        <w:jc w:val="both"/>
        <w:rPr>
          <w:rFonts w:asciiTheme="majorBidi" w:hAnsiTheme="majorBidi" w:cstheme="majorBidi"/>
          <w:b/>
          <w:bCs/>
          <w:sz w:val="24"/>
          <w:szCs w:val="24"/>
          <w:lang w:val="en-US"/>
        </w:rPr>
      </w:pPr>
      <w:r w:rsidRPr="00964F90">
        <w:rPr>
          <w:rFonts w:asciiTheme="majorBidi" w:hAnsiTheme="majorBidi" w:cstheme="majorBidi"/>
          <w:b/>
          <w:bCs/>
          <w:sz w:val="24"/>
          <w:szCs w:val="24"/>
          <w:lang w:val="en-US"/>
        </w:rPr>
        <w:t>Materi Pengajaran Dalam Metode Al-Husna</w:t>
      </w:r>
    </w:p>
    <w:p w:rsidR="00964F90" w:rsidRDefault="00964F90" w:rsidP="00964F90">
      <w:pPr>
        <w:pStyle w:val="ListParagraph"/>
        <w:spacing w:after="0" w:line="360" w:lineRule="auto"/>
        <w:ind w:left="709" w:firstLine="720"/>
        <w:jc w:val="both"/>
        <w:rPr>
          <w:rFonts w:asciiTheme="majorBidi" w:hAnsiTheme="majorBidi" w:cstheme="majorBidi"/>
          <w:sz w:val="24"/>
          <w:szCs w:val="24"/>
          <w:lang w:val="en-US"/>
        </w:rPr>
      </w:pPr>
      <w:r w:rsidRPr="006747DB">
        <w:rPr>
          <w:rFonts w:asciiTheme="majorBidi" w:hAnsiTheme="majorBidi" w:cstheme="majorBidi"/>
          <w:sz w:val="24"/>
          <w:szCs w:val="24"/>
          <w:lang w:val="en-US"/>
        </w:rPr>
        <w:t>Materi pengajaran memegang peranan penting, tanpa adanya</w:t>
      </w:r>
      <w:r>
        <w:rPr>
          <w:rFonts w:asciiTheme="majorBidi" w:hAnsiTheme="majorBidi" w:cstheme="majorBidi"/>
          <w:sz w:val="24"/>
          <w:szCs w:val="24"/>
          <w:lang w:val="en-US"/>
        </w:rPr>
        <w:t xml:space="preserve"> </w:t>
      </w:r>
      <w:r w:rsidRPr="006747DB">
        <w:rPr>
          <w:rFonts w:asciiTheme="majorBidi" w:hAnsiTheme="majorBidi" w:cstheme="majorBidi"/>
          <w:sz w:val="24"/>
          <w:szCs w:val="24"/>
          <w:lang w:val="en-US"/>
        </w:rPr>
        <w:t>materi atau bahan pelajaran maka hasil dari proses pembelajaran (Al-Qur`an) tentunya tidak akan membawa hasil yang memuaskan.</w:t>
      </w:r>
    </w:p>
    <w:p w:rsidR="00964F90" w:rsidRDefault="00964F90" w:rsidP="00974CF2">
      <w:pPr>
        <w:pStyle w:val="ListParagraph"/>
        <w:spacing w:after="0" w:line="360" w:lineRule="auto"/>
        <w:ind w:left="709" w:firstLine="720"/>
        <w:jc w:val="both"/>
        <w:rPr>
          <w:rFonts w:ascii="TimesNewRoman" w:cs="TimesNewRoman"/>
          <w:sz w:val="24"/>
          <w:szCs w:val="24"/>
          <w:lang w:val="en-US"/>
        </w:rPr>
      </w:pPr>
      <w:r w:rsidRPr="005A79B3">
        <w:rPr>
          <w:rFonts w:asciiTheme="majorBidi" w:hAnsiTheme="majorBidi" w:cstheme="majorBidi"/>
          <w:sz w:val="24"/>
          <w:szCs w:val="24"/>
          <w:lang w:val="en-US"/>
        </w:rPr>
        <w:t>Adapun</w:t>
      </w:r>
      <w:r>
        <w:rPr>
          <w:rFonts w:ascii="TimesNewRoman" w:cs="TimesNewRoman"/>
          <w:sz w:val="24"/>
          <w:szCs w:val="24"/>
          <w:lang w:val="en-US"/>
        </w:rPr>
        <w:t xml:space="preserve"> materi pengajaran di </w:t>
      </w:r>
      <w:r w:rsidR="00974CF2">
        <w:rPr>
          <w:rFonts w:asciiTheme="majorBidi" w:hAnsiTheme="majorBidi" w:cstheme="majorBidi"/>
          <w:sz w:val="24"/>
          <w:szCs w:val="24"/>
        </w:rPr>
        <w:t>SD Negeri Candirejo</w:t>
      </w:r>
      <w:r>
        <w:rPr>
          <w:rFonts w:ascii="TimesNewRoman" w:cs="TimesNewRoman"/>
          <w:sz w:val="24"/>
          <w:szCs w:val="24"/>
          <w:lang w:val="en-US"/>
        </w:rPr>
        <w:t xml:space="preserve"> tidak menyangkut Al-Qur`an secara </w:t>
      </w:r>
      <w:r w:rsidRPr="00964F90">
        <w:rPr>
          <w:rFonts w:asciiTheme="majorBidi" w:hAnsiTheme="majorBidi" w:cstheme="majorBidi"/>
          <w:sz w:val="24"/>
          <w:szCs w:val="24"/>
          <w:lang w:val="en-US"/>
        </w:rPr>
        <w:t>keseluruhan</w:t>
      </w:r>
      <w:r>
        <w:rPr>
          <w:rFonts w:ascii="TimesNewRoman" w:cs="TimesNewRoman"/>
          <w:sz w:val="24"/>
          <w:szCs w:val="24"/>
          <w:lang w:val="en-US"/>
        </w:rPr>
        <w:t xml:space="preserve"> melainkan hanya sebagian saja. Yang telah ditetapkan dalam pedoman pendidikan Al-Qur`an pada lembaga tersebut. </w:t>
      </w:r>
      <w:r w:rsidRPr="006747DB">
        <w:rPr>
          <w:rFonts w:ascii="TimesNewRoman" w:cs="TimesNewRoman"/>
          <w:sz w:val="24"/>
          <w:szCs w:val="24"/>
          <w:lang w:val="en-US"/>
        </w:rPr>
        <w:t>Adapun materi yang penulis maksudkan adalah sebagai berikut:</w:t>
      </w:r>
    </w:p>
    <w:p w:rsidR="00964F90" w:rsidRPr="00964F90" w:rsidRDefault="00964F90" w:rsidP="00964F90">
      <w:pPr>
        <w:pStyle w:val="ListParagraph"/>
        <w:numPr>
          <w:ilvl w:val="0"/>
          <w:numId w:val="9"/>
        </w:numPr>
        <w:spacing w:after="0" w:line="360" w:lineRule="auto"/>
        <w:ind w:left="993" w:hanging="284"/>
        <w:jc w:val="both"/>
        <w:rPr>
          <w:rFonts w:asciiTheme="majorBidi" w:hAnsiTheme="majorBidi" w:cstheme="majorBidi"/>
          <w:sz w:val="24"/>
          <w:szCs w:val="24"/>
          <w:lang w:val="en-US"/>
        </w:rPr>
      </w:pPr>
      <w:r w:rsidRPr="00964F90">
        <w:rPr>
          <w:rFonts w:asciiTheme="majorBidi" w:hAnsiTheme="majorBidi" w:cstheme="majorBidi"/>
          <w:sz w:val="24"/>
          <w:szCs w:val="24"/>
          <w:lang w:val="en-US"/>
        </w:rPr>
        <w:t>Materi Utama Dalam Metode Al-Husna</w:t>
      </w:r>
    </w:p>
    <w:p w:rsidR="00964F90" w:rsidRDefault="00964F90" w:rsidP="00974CF2">
      <w:pPr>
        <w:pStyle w:val="ListParagraph"/>
        <w:spacing w:after="0" w:line="360" w:lineRule="auto"/>
        <w:ind w:left="992" w:firstLine="720"/>
        <w:jc w:val="both"/>
        <w:rPr>
          <w:rFonts w:asciiTheme="majorBidi" w:hAnsiTheme="majorBidi" w:cstheme="majorBidi"/>
          <w:sz w:val="24"/>
          <w:szCs w:val="24"/>
          <w:lang w:val="en-US"/>
        </w:rPr>
      </w:pPr>
      <w:r w:rsidRPr="006747DB">
        <w:rPr>
          <w:rFonts w:asciiTheme="majorBidi" w:hAnsiTheme="majorBidi" w:cstheme="majorBidi"/>
          <w:sz w:val="24"/>
          <w:szCs w:val="24"/>
          <w:lang w:val="en-US"/>
        </w:rPr>
        <w:t xml:space="preserve">Materi utama yang diajarkan adalah jilid I sampai </w:t>
      </w:r>
      <w:r>
        <w:rPr>
          <w:rFonts w:asciiTheme="majorBidi" w:hAnsiTheme="majorBidi" w:cstheme="majorBidi"/>
          <w:sz w:val="24"/>
          <w:szCs w:val="24"/>
          <w:lang w:val="en-US"/>
        </w:rPr>
        <w:t>II</w:t>
      </w:r>
      <w:r w:rsidRPr="006747DB">
        <w:rPr>
          <w:rFonts w:asciiTheme="majorBidi" w:hAnsiTheme="majorBidi" w:cstheme="majorBidi"/>
          <w:sz w:val="24"/>
          <w:szCs w:val="24"/>
          <w:lang w:val="en-US"/>
        </w:rPr>
        <w:t>. Dan setiap</w:t>
      </w:r>
      <w:r>
        <w:rPr>
          <w:rFonts w:asciiTheme="majorBidi" w:hAnsiTheme="majorBidi" w:cstheme="majorBidi"/>
          <w:sz w:val="24"/>
          <w:szCs w:val="24"/>
          <w:lang w:val="en-US"/>
        </w:rPr>
        <w:t xml:space="preserve"> </w:t>
      </w:r>
      <w:r w:rsidRPr="006747DB">
        <w:rPr>
          <w:rFonts w:asciiTheme="majorBidi" w:hAnsiTheme="majorBidi" w:cstheme="majorBidi"/>
          <w:sz w:val="24"/>
          <w:szCs w:val="24"/>
          <w:lang w:val="en-US"/>
        </w:rPr>
        <w:t>materi pembelajaran mempunyai tujuan masing-masing. Dalam kegiatan</w:t>
      </w:r>
      <w:r>
        <w:rPr>
          <w:rFonts w:asciiTheme="majorBidi" w:hAnsiTheme="majorBidi" w:cstheme="majorBidi"/>
          <w:sz w:val="24"/>
          <w:szCs w:val="24"/>
          <w:lang w:val="en-US"/>
        </w:rPr>
        <w:t xml:space="preserve"> </w:t>
      </w:r>
      <w:r w:rsidRPr="006747DB">
        <w:rPr>
          <w:rFonts w:asciiTheme="majorBidi" w:hAnsiTheme="majorBidi" w:cstheme="majorBidi"/>
          <w:sz w:val="24"/>
          <w:szCs w:val="24"/>
          <w:lang w:val="en-US"/>
        </w:rPr>
        <w:t xml:space="preserve">belajar mengajar di </w:t>
      </w:r>
      <w:r w:rsidR="00974CF2">
        <w:rPr>
          <w:rFonts w:asciiTheme="majorBidi" w:hAnsiTheme="majorBidi" w:cstheme="majorBidi"/>
          <w:sz w:val="24"/>
          <w:szCs w:val="24"/>
        </w:rPr>
        <w:t>SD Negeri Candirejo</w:t>
      </w:r>
      <w:r>
        <w:rPr>
          <w:rFonts w:asciiTheme="majorBidi" w:hAnsiTheme="majorBidi" w:cstheme="majorBidi"/>
          <w:sz w:val="24"/>
          <w:szCs w:val="24"/>
          <w:lang w:val="en-US"/>
        </w:rPr>
        <w:t xml:space="preserve">, </w:t>
      </w:r>
      <w:r w:rsidRPr="006747DB">
        <w:rPr>
          <w:rFonts w:asciiTheme="majorBidi" w:hAnsiTheme="majorBidi" w:cstheme="majorBidi"/>
          <w:sz w:val="24"/>
          <w:szCs w:val="24"/>
          <w:lang w:val="en-US"/>
        </w:rPr>
        <w:t>mempunyai tujuan</w:t>
      </w:r>
      <w:r>
        <w:rPr>
          <w:rFonts w:asciiTheme="majorBidi" w:hAnsiTheme="majorBidi" w:cstheme="majorBidi"/>
          <w:sz w:val="24"/>
          <w:szCs w:val="24"/>
          <w:lang w:val="en-US"/>
        </w:rPr>
        <w:t xml:space="preserve"> </w:t>
      </w:r>
      <w:r w:rsidRPr="006747DB">
        <w:rPr>
          <w:rFonts w:asciiTheme="majorBidi" w:hAnsiTheme="majorBidi" w:cstheme="majorBidi"/>
          <w:sz w:val="24"/>
          <w:szCs w:val="24"/>
          <w:lang w:val="en-US"/>
        </w:rPr>
        <w:t xml:space="preserve">pembelajaran yang berbeda-beda antara jilid I – </w:t>
      </w:r>
      <w:r>
        <w:rPr>
          <w:rFonts w:asciiTheme="majorBidi" w:hAnsiTheme="majorBidi" w:cstheme="majorBidi"/>
          <w:sz w:val="24"/>
          <w:szCs w:val="24"/>
          <w:lang w:val="en-US"/>
        </w:rPr>
        <w:t>II</w:t>
      </w:r>
      <w:r w:rsidRPr="006747DB">
        <w:rPr>
          <w:rFonts w:asciiTheme="majorBidi" w:hAnsiTheme="majorBidi" w:cstheme="majorBidi"/>
          <w:sz w:val="24"/>
          <w:szCs w:val="24"/>
          <w:lang w:val="en-US"/>
        </w:rPr>
        <w:t>. Secara khusus akan</w:t>
      </w:r>
      <w:r>
        <w:rPr>
          <w:rFonts w:asciiTheme="majorBidi" w:hAnsiTheme="majorBidi" w:cstheme="majorBidi"/>
          <w:sz w:val="24"/>
          <w:szCs w:val="24"/>
          <w:lang w:val="en-US"/>
        </w:rPr>
        <w:t xml:space="preserve"> </w:t>
      </w:r>
      <w:r w:rsidRPr="006747DB">
        <w:rPr>
          <w:rFonts w:asciiTheme="majorBidi" w:hAnsiTheme="majorBidi" w:cstheme="majorBidi"/>
          <w:sz w:val="24"/>
          <w:szCs w:val="24"/>
          <w:lang w:val="en-US"/>
        </w:rPr>
        <w:t xml:space="preserve">dijelaskan tujuan pembelajaran membaca Al-Qur`an metode </w:t>
      </w:r>
      <w:r>
        <w:rPr>
          <w:rFonts w:asciiTheme="majorBidi" w:hAnsiTheme="majorBidi" w:cstheme="majorBidi"/>
          <w:sz w:val="24"/>
          <w:szCs w:val="24"/>
          <w:lang w:val="en-US"/>
        </w:rPr>
        <w:t>Al-Husna</w:t>
      </w:r>
      <w:r w:rsidRPr="006747DB">
        <w:rPr>
          <w:rFonts w:asciiTheme="majorBidi" w:hAnsiTheme="majorBidi" w:cstheme="majorBidi"/>
          <w:sz w:val="24"/>
          <w:szCs w:val="24"/>
          <w:lang w:val="en-US"/>
        </w:rPr>
        <w:t xml:space="preserve"> dari</w:t>
      </w:r>
      <w:r>
        <w:rPr>
          <w:rFonts w:asciiTheme="majorBidi" w:hAnsiTheme="majorBidi" w:cstheme="majorBidi"/>
          <w:sz w:val="24"/>
          <w:szCs w:val="24"/>
          <w:lang w:val="en-US"/>
        </w:rPr>
        <w:t xml:space="preserve"> </w:t>
      </w:r>
      <w:r w:rsidRPr="006747DB">
        <w:rPr>
          <w:rFonts w:asciiTheme="majorBidi" w:hAnsiTheme="majorBidi" w:cstheme="majorBidi"/>
          <w:sz w:val="24"/>
          <w:szCs w:val="24"/>
          <w:lang w:val="en-US"/>
        </w:rPr>
        <w:t>jilid I –</w:t>
      </w:r>
      <w:r>
        <w:rPr>
          <w:rFonts w:asciiTheme="majorBidi" w:hAnsiTheme="majorBidi" w:cstheme="majorBidi"/>
          <w:sz w:val="24"/>
          <w:szCs w:val="24"/>
          <w:lang w:val="en-US"/>
        </w:rPr>
        <w:t>IV.</w:t>
      </w:r>
    </w:p>
    <w:p w:rsidR="00964F90" w:rsidRDefault="00964F90" w:rsidP="00964F90">
      <w:pPr>
        <w:pStyle w:val="ListParagraph"/>
        <w:numPr>
          <w:ilvl w:val="0"/>
          <w:numId w:val="10"/>
        </w:numPr>
        <w:spacing w:after="0" w:line="360" w:lineRule="auto"/>
        <w:ind w:left="1276" w:hanging="283"/>
        <w:jc w:val="both"/>
        <w:rPr>
          <w:rFonts w:asciiTheme="majorBidi" w:hAnsiTheme="majorBidi" w:cstheme="majorBidi"/>
          <w:sz w:val="24"/>
          <w:szCs w:val="24"/>
          <w:lang w:val="en-US"/>
        </w:rPr>
      </w:pPr>
      <w:r>
        <w:rPr>
          <w:rFonts w:asciiTheme="majorBidi" w:hAnsiTheme="majorBidi" w:cstheme="majorBidi"/>
          <w:sz w:val="24"/>
          <w:szCs w:val="24"/>
          <w:lang w:val="en-US"/>
        </w:rPr>
        <w:t>Tujuan Jilid I</w:t>
      </w:r>
    </w:p>
    <w:p w:rsidR="00964F90" w:rsidRDefault="00964F90" w:rsidP="00964F90">
      <w:pPr>
        <w:pStyle w:val="ListParagraph"/>
        <w:numPr>
          <w:ilvl w:val="0"/>
          <w:numId w:val="11"/>
        </w:numPr>
        <w:spacing w:after="0" w:line="36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Santri mampu membaca terhadap penguasaan huruf hijaiyah dengan baik dan benar. Baik </w:t>
      </w:r>
      <w:r w:rsidRPr="0005788B">
        <w:rPr>
          <w:rFonts w:asciiTheme="majorBidi" w:hAnsiTheme="majorBidi" w:cstheme="majorBidi"/>
          <w:sz w:val="24"/>
          <w:szCs w:val="24"/>
          <w:lang w:val="en-US"/>
        </w:rPr>
        <w:t>berharakat fathah berangkai</w:t>
      </w:r>
      <w:r>
        <w:rPr>
          <w:rFonts w:asciiTheme="majorBidi" w:hAnsiTheme="majorBidi" w:cstheme="majorBidi"/>
          <w:sz w:val="24"/>
          <w:szCs w:val="24"/>
          <w:lang w:val="en-US"/>
        </w:rPr>
        <w:t xml:space="preserve">, </w:t>
      </w:r>
      <w:r w:rsidRPr="0005788B">
        <w:rPr>
          <w:rFonts w:asciiTheme="majorBidi" w:hAnsiTheme="majorBidi" w:cstheme="majorBidi"/>
          <w:sz w:val="24"/>
          <w:szCs w:val="24"/>
          <w:lang w:val="en-US"/>
        </w:rPr>
        <w:t>sambung maupun tidak dengan bacaan lancar satu ketukan.</w:t>
      </w:r>
    </w:p>
    <w:p w:rsidR="00964F90" w:rsidRDefault="00964F90" w:rsidP="00964F90">
      <w:pPr>
        <w:pStyle w:val="ListParagraph"/>
        <w:numPr>
          <w:ilvl w:val="0"/>
          <w:numId w:val="11"/>
        </w:numPr>
        <w:spacing w:after="0" w:line="36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Huruf hijaiyah asli.</w:t>
      </w:r>
    </w:p>
    <w:p w:rsidR="00964F90" w:rsidRDefault="00964F90" w:rsidP="00964F90">
      <w:pPr>
        <w:pStyle w:val="ListParagraph"/>
        <w:numPr>
          <w:ilvl w:val="0"/>
          <w:numId w:val="11"/>
        </w:numPr>
        <w:spacing w:after="0" w:line="36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Cara Pengajarannya yaitu:</w:t>
      </w:r>
    </w:p>
    <w:p w:rsidR="00964F90" w:rsidRDefault="00964F90" w:rsidP="00964F90">
      <w:pPr>
        <w:pStyle w:val="ListParagraph"/>
        <w:numPr>
          <w:ilvl w:val="0"/>
          <w:numId w:val="12"/>
        </w:numPr>
        <w:spacing w:after="0" w:line="360" w:lineRule="auto"/>
        <w:ind w:left="1985" w:hanging="425"/>
        <w:jc w:val="both"/>
        <w:rPr>
          <w:rFonts w:asciiTheme="majorBidi" w:hAnsiTheme="majorBidi" w:cstheme="majorBidi"/>
          <w:sz w:val="24"/>
          <w:szCs w:val="24"/>
          <w:lang w:val="en-US"/>
        </w:rPr>
      </w:pPr>
      <w:r>
        <w:rPr>
          <w:rFonts w:asciiTheme="majorBidi" w:hAnsiTheme="majorBidi" w:cstheme="majorBidi"/>
          <w:sz w:val="24"/>
          <w:szCs w:val="24"/>
          <w:lang w:val="en-US"/>
        </w:rPr>
        <w:t xml:space="preserve">Penjelasan difokuskan kepada ciri huruf tersebut. </w:t>
      </w:r>
    </w:p>
    <w:p w:rsidR="00964F90" w:rsidRDefault="00964F90" w:rsidP="00964F90">
      <w:pPr>
        <w:pStyle w:val="ListParagraph"/>
        <w:numPr>
          <w:ilvl w:val="0"/>
          <w:numId w:val="12"/>
        </w:numPr>
        <w:spacing w:after="0" w:line="360" w:lineRule="auto"/>
        <w:ind w:left="1985" w:hanging="425"/>
        <w:jc w:val="both"/>
        <w:rPr>
          <w:rFonts w:asciiTheme="majorBidi" w:hAnsiTheme="majorBidi" w:cstheme="majorBidi"/>
          <w:sz w:val="24"/>
          <w:szCs w:val="24"/>
          <w:lang w:val="en-US"/>
        </w:rPr>
      </w:pPr>
      <w:r>
        <w:rPr>
          <w:rFonts w:asciiTheme="majorBidi" w:hAnsiTheme="majorBidi" w:cstheme="majorBidi"/>
          <w:sz w:val="24"/>
          <w:szCs w:val="24"/>
          <w:lang w:val="en-US"/>
        </w:rPr>
        <w:t>Guru melafalkan huruf-huruf di dalam kotak ganda saja lalu diiikuti peserta didik.</w:t>
      </w:r>
    </w:p>
    <w:p w:rsidR="00964F90" w:rsidRDefault="00964F90" w:rsidP="00964F90">
      <w:pPr>
        <w:pStyle w:val="ListParagraph"/>
        <w:numPr>
          <w:ilvl w:val="0"/>
          <w:numId w:val="12"/>
        </w:numPr>
        <w:spacing w:after="0" w:line="360" w:lineRule="auto"/>
        <w:ind w:left="1985" w:hanging="425"/>
        <w:jc w:val="both"/>
        <w:rPr>
          <w:rFonts w:asciiTheme="majorBidi" w:hAnsiTheme="majorBidi" w:cstheme="majorBidi"/>
          <w:sz w:val="24"/>
          <w:szCs w:val="24"/>
          <w:lang w:val="en-US"/>
        </w:rPr>
      </w:pPr>
      <w:r>
        <w:rPr>
          <w:rFonts w:asciiTheme="majorBidi" w:hAnsiTheme="majorBidi" w:cstheme="majorBidi"/>
          <w:sz w:val="24"/>
          <w:szCs w:val="24"/>
          <w:lang w:val="en-US"/>
        </w:rPr>
        <w:t>Peserta didik membaca seluruh latihan huruf di dalam kotak tunggal.</w:t>
      </w:r>
    </w:p>
    <w:p w:rsidR="00964F90" w:rsidRDefault="00964F90" w:rsidP="00964F90">
      <w:pPr>
        <w:pStyle w:val="ListParagraph"/>
        <w:numPr>
          <w:ilvl w:val="0"/>
          <w:numId w:val="12"/>
        </w:numPr>
        <w:spacing w:after="0" w:line="360" w:lineRule="auto"/>
        <w:ind w:left="1985" w:hanging="425"/>
        <w:jc w:val="both"/>
        <w:rPr>
          <w:rFonts w:asciiTheme="majorBidi" w:hAnsiTheme="majorBidi" w:cstheme="majorBidi"/>
          <w:sz w:val="24"/>
          <w:szCs w:val="24"/>
          <w:lang w:val="en-US"/>
        </w:rPr>
      </w:pPr>
      <w:r>
        <w:rPr>
          <w:rFonts w:asciiTheme="majorBidi" w:hAnsiTheme="majorBidi" w:cstheme="majorBidi"/>
          <w:sz w:val="24"/>
          <w:szCs w:val="24"/>
          <w:lang w:val="en-US"/>
        </w:rPr>
        <w:t>Jika peserta didik lupa, maka guru hanya diperkenankan mengingatkan cirri huruf hijaiyah tersebut.</w:t>
      </w:r>
    </w:p>
    <w:p w:rsidR="00964F90" w:rsidRDefault="00964F90" w:rsidP="00964F90">
      <w:pPr>
        <w:pStyle w:val="ListParagraph"/>
        <w:numPr>
          <w:ilvl w:val="0"/>
          <w:numId w:val="12"/>
        </w:numPr>
        <w:spacing w:after="0" w:line="360" w:lineRule="auto"/>
        <w:ind w:left="1985" w:hanging="425"/>
        <w:jc w:val="both"/>
        <w:rPr>
          <w:rFonts w:asciiTheme="majorBidi" w:hAnsiTheme="majorBidi" w:cstheme="majorBidi"/>
          <w:sz w:val="24"/>
          <w:szCs w:val="24"/>
          <w:lang w:val="en-US"/>
        </w:rPr>
      </w:pPr>
      <w:r>
        <w:rPr>
          <w:rFonts w:asciiTheme="majorBidi" w:hAnsiTheme="majorBidi" w:cstheme="majorBidi"/>
          <w:sz w:val="24"/>
          <w:szCs w:val="24"/>
          <w:lang w:val="en-US"/>
        </w:rPr>
        <w:t>Diperkenankan pindah ke halaman berikutnya jika tidak terjadi kesalahan sama sekali.</w:t>
      </w:r>
    </w:p>
    <w:p w:rsidR="00964F90" w:rsidRDefault="00964F90" w:rsidP="00964F90">
      <w:pPr>
        <w:pStyle w:val="ListParagraph"/>
        <w:numPr>
          <w:ilvl w:val="0"/>
          <w:numId w:val="12"/>
        </w:numPr>
        <w:spacing w:after="0" w:line="360" w:lineRule="auto"/>
        <w:ind w:left="1985" w:hanging="425"/>
        <w:jc w:val="both"/>
        <w:rPr>
          <w:rFonts w:asciiTheme="majorBidi" w:hAnsiTheme="majorBidi" w:cstheme="majorBidi"/>
          <w:sz w:val="24"/>
          <w:szCs w:val="24"/>
          <w:lang w:val="en-US"/>
        </w:rPr>
      </w:pPr>
      <w:r>
        <w:rPr>
          <w:rFonts w:asciiTheme="majorBidi" w:hAnsiTheme="majorBidi" w:cstheme="majorBidi"/>
          <w:sz w:val="24"/>
          <w:szCs w:val="24"/>
          <w:lang w:val="en-US"/>
        </w:rPr>
        <w:t>Khusus setiap latihan kunci tidak cukup hanya membaca dengan benar, tetapi membacanya harus dengan lancar.</w:t>
      </w:r>
    </w:p>
    <w:p w:rsidR="00964F90" w:rsidRPr="0005788B" w:rsidRDefault="00964F90" w:rsidP="00964F90">
      <w:pPr>
        <w:pStyle w:val="ListParagraph"/>
        <w:numPr>
          <w:ilvl w:val="0"/>
          <w:numId w:val="12"/>
        </w:numPr>
        <w:spacing w:after="0" w:line="360" w:lineRule="auto"/>
        <w:ind w:left="1985" w:hanging="425"/>
        <w:jc w:val="both"/>
        <w:rPr>
          <w:rFonts w:asciiTheme="majorBidi" w:hAnsiTheme="majorBidi" w:cstheme="majorBidi"/>
          <w:sz w:val="24"/>
          <w:szCs w:val="24"/>
          <w:lang w:val="en-US"/>
        </w:rPr>
      </w:pPr>
      <w:r>
        <w:rPr>
          <w:rFonts w:asciiTheme="majorBidi" w:hAnsiTheme="majorBidi" w:cstheme="majorBidi"/>
          <w:sz w:val="24"/>
          <w:szCs w:val="24"/>
          <w:lang w:val="en-US"/>
        </w:rPr>
        <w:t>Guru member catatan pada buku pemantau setiap selesai Kegiatan Belajar Mengajar (KBM).</w:t>
      </w:r>
    </w:p>
    <w:p w:rsidR="00964F90" w:rsidRDefault="00964F90" w:rsidP="00964F90">
      <w:pPr>
        <w:pStyle w:val="ListParagraph"/>
        <w:numPr>
          <w:ilvl w:val="0"/>
          <w:numId w:val="10"/>
        </w:numPr>
        <w:spacing w:after="0" w:line="360" w:lineRule="auto"/>
        <w:ind w:left="1276" w:hanging="283"/>
        <w:jc w:val="both"/>
        <w:rPr>
          <w:rFonts w:asciiTheme="majorBidi" w:hAnsiTheme="majorBidi" w:cstheme="majorBidi"/>
          <w:sz w:val="24"/>
          <w:szCs w:val="24"/>
          <w:lang w:val="en-US"/>
        </w:rPr>
      </w:pPr>
      <w:r>
        <w:rPr>
          <w:rFonts w:asciiTheme="majorBidi" w:hAnsiTheme="majorBidi" w:cstheme="majorBidi"/>
          <w:sz w:val="24"/>
          <w:szCs w:val="24"/>
          <w:lang w:val="en-US"/>
        </w:rPr>
        <w:t>Tujuan Jilid II</w:t>
      </w:r>
    </w:p>
    <w:p w:rsidR="00964F90" w:rsidRDefault="00964F90" w:rsidP="00964F90">
      <w:pPr>
        <w:pStyle w:val="ListParagraph"/>
        <w:numPr>
          <w:ilvl w:val="0"/>
          <w:numId w:val="13"/>
        </w:numPr>
        <w:spacing w:after="0" w:line="36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Santri </w:t>
      </w:r>
      <w:r w:rsidRPr="00321912">
        <w:rPr>
          <w:rFonts w:asciiTheme="majorBidi" w:hAnsiTheme="majorBidi" w:cstheme="majorBidi"/>
          <w:sz w:val="24"/>
          <w:szCs w:val="24"/>
          <w:lang w:val="en-US"/>
        </w:rPr>
        <w:t xml:space="preserve">Santri lancar membaca kalimat berharakat </w:t>
      </w:r>
      <w:r>
        <w:rPr>
          <w:rFonts w:asciiTheme="majorBidi" w:hAnsiTheme="majorBidi" w:cstheme="majorBidi"/>
          <w:sz w:val="24"/>
          <w:szCs w:val="24"/>
          <w:lang w:val="en-US"/>
        </w:rPr>
        <w:t xml:space="preserve">fathah, </w:t>
      </w:r>
      <w:r w:rsidRPr="00321912">
        <w:rPr>
          <w:rFonts w:asciiTheme="majorBidi" w:hAnsiTheme="majorBidi" w:cstheme="majorBidi"/>
          <w:sz w:val="24"/>
          <w:szCs w:val="24"/>
          <w:lang w:val="en-US"/>
        </w:rPr>
        <w:t xml:space="preserve">kasrah, </w:t>
      </w:r>
      <w:r>
        <w:rPr>
          <w:rFonts w:asciiTheme="majorBidi" w:hAnsiTheme="majorBidi" w:cstheme="majorBidi"/>
          <w:sz w:val="24"/>
          <w:szCs w:val="24"/>
          <w:lang w:val="en-US"/>
        </w:rPr>
        <w:t xml:space="preserve">dan </w:t>
      </w:r>
      <w:r w:rsidRPr="00321912">
        <w:rPr>
          <w:rFonts w:asciiTheme="majorBidi" w:hAnsiTheme="majorBidi" w:cstheme="majorBidi"/>
          <w:sz w:val="24"/>
          <w:szCs w:val="24"/>
          <w:lang w:val="en-US"/>
        </w:rPr>
        <w:t>dhummah dengan benar.</w:t>
      </w:r>
    </w:p>
    <w:p w:rsidR="00964F90" w:rsidRDefault="00964F90" w:rsidP="00964F90">
      <w:pPr>
        <w:pStyle w:val="ListParagraph"/>
        <w:numPr>
          <w:ilvl w:val="0"/>
          <w:numId w:val="13"/>
        </w:numPr>
        <w:spacing w:after="0" w:line="360" w:lineRule="auto"/>
        <w:ind w:left="1560" w:hanging="284"/>
        <w:jc w:val="both"/>
        <w:rPr>
          <w:rFonts w:asciiTheme="majorBidi" w:hAnsiTheme="majorBidi" w:cstheme="majorBidi"/>
          <w:sz w:val="24"/>
          <w:szCs w:val="24"/>
          <w:lang w:val="en-US"/>
        </w:rPr>
      </w:pPr>
      <w:r w:rsidRPr="00321912">
        <w:rPr>
          <w:rFonts w:asciiTheme="majorBidi" w:hAnsiTheme="majorBidi" w:cstheme="majorBidi"/>
          <w:sz w:val="24"/>
          <w:szCs w:val="24"/>
          <w:lang w:val="en-US"/>
        </w:rPr>
        <w:t>Santri lancar membaca bacaan panjang dan pendek 2 harakat</w:t>
      </w:r>
      <w:r>
        <w:rPr>
          <w:rFonts w:asciiTheme="majorBidi" w:hAnsiTheme="majorBidi" w:cstheme="majorBidi"/>
          <w:sz w:val="24"/>
          <w:szCs w:val="24"/>
          <w:lang w:val="en-US"/>
        </w:rPr>
        <w:t xml:space="preserve"> (mad)</w:t>
      </w:r>
      <w:r w:rsidRPr="00321912">
        <w:rPr>
          <w:rFonts w:asciiTheme="majorBidi" w:hAnsiTheme="majorBidi" w:cstheme="majorBidi"/>
          <w:sz w:val="24"/>
          <w:szCs w:val="24"/>
          <w:lang w:val="en-US"/>
        </w:rPr>
        <w:t>.</w:t>
      </w:r>
    </w:p>
    <w:p w:rsidR="00964F90" w:rsidRDefault="00964F90" w:rsidP="00964F90">
      <w:pPr>
        <w:pStyle w:val="ListParagraph"/>
        <w:numPr>
          <w:ilvl w:val="0"/>
          <w:numId w:val="13"/>
        </w:numPr>
        <w:spacing w:after="0" w:line="36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Cara Pengajarannya yaitu: </w:t>
      </w:r>
    </w:p>
    <w:p w:rsidR="00964F90" w:rsidRDefault="00964F90" w:rsidP="00964F90">
      <w:pPr>
        <w:pStyle w:val="ListParagraph"/>
        <w:numPr>
          <w:ilvl w:val="0"/>
          <w:numId w:val="14"/>
        </w:numPr>
        <w:spacing w:after="0" w:line="360" w:lineRule="auto"/>
        <w:ind w:left="1985" w:hanging="425"/>
        <w:jc w:val="both"/>
        <w:rPr>
          <w:rFonts w:asciiTheme="majorBidi" w:hAnsiTheme="majorBidi" w:cstheme="majorBidi"/>
          <w:sz w:val="24"/>
          <w:szCs w:val="24"/>
          <w:lang w:val="en-US"/>
        </w:rPr>
      </w:pPr>
      <w:r>
        <w:rPr>
          <w:rFonts w:asciiTheme="majorBidi" w:hAnsiTheme="majorBidi" w:cstheme="majorBidi"/>
          <w:sz w:val="24"/>
          <w:szCs w:val="24"/>
          <w:lang w:val="en-US"/>
        </w:rPr>
        <w:t xml:space="preserve">Mengenalkan huruf mad sebagai tanda panjang, baik ada </w:t>
      </w:r>
      <w:r w:rsidRPr="00D91EA9">
        <w:rPr>
          <w:rFonts w:asciiTheme="majorBidi" w:hAnsiTheme="majorBidi" w:cstheme="majorBidi"/>
          <w:i/>
          <w:iCs/>
          <w:sz w:val="24"/>
          <w:szCs w:val="24"/>
          <w:lang w:val="en-US"/>
        </w:rPr>
        <w:t>rasm</w:t>
      </w:r>
      <w:r>
        <w:rPr>
          <w:rFonts w:asciiTheme="majorBidi" w:hAnsiTheme="majorBidi" w:cstheme="majorBidi"/>
          <w:sz w:val="24"/>
          <w:szCs w:val="24"/>
          <w:lang w:val="en-US"/>
        </w:rPr>
        <w:t xml:space="preserve">, maupun tidak ada </w:t>
      </w:r>
      <w:r w:rsidRPr="00D91EA9">
        <w:rPr>
          <w:rFonts w:asciiTheme="majorBidi" w:hAnsiTheme="majorBidi" w:cstheme="majorBidi"/>
          <w:i/>
          <w:iCs/>
          <w:sz w:val="24"/>
          <w:szCs w:val="24"/>
          <w:lang w:val="en-US"/>
        </w:rPr>
        <w:t>rasm</w:t>
      </w:r>
      <w:r>
        <w:rPr>
          <w:rFonts w:asciiTheme="majorBidi" w:hAnsiTheme="majorBidi" w:cstheme="majorBidi"/>
          <w:sz w:val="24"/>
          <w:szCs w:val="24"/>
          <w:lang w:val="en-US"/>
        </w:rPr>
        <w:t>.</w:t>
      </w:r>
    </w:p>
    <w:p w:rsidR="00964F90" w:rsidRDefault="00964F90" w:rsidP="00964F90">
      <w:pPr>
        <w:pStyle w:val="ListParagraph"/>
        <w:numPr>
          <w:ilvl w:val="0"/>
          <w:numId w:val="14"/>
        </w:numPr>
        <w:spacing w:after="0" w:line="360" w:lineRule="auto"/>
        <w:ind w:left="1985" w:hanging="425"/>
        <w:jc w:val="both"/>
        <w:rPr>
          <w:rFonts w:asciiTheme="majorBidi" w:hAnsiTheme="majorBidi" w:cstheme="majorBidi"/>
          <w:sz w:val="24"/>
          <w:szCs w:val="24"/>
          <w:lang w:val="en-US"/>
        </w:rPr>
      </w:pPr>
      <w:r>
        <w:rPr>
          <w:rFonts w:asciiTheme="majorBidi" w:hAnsiTheme="majorBidi" w:cstheme="majorBidi"/>
          <w:sz w:val="24"/>
          <w:szCs w:val="24"/>
          <w:lang w:val="en-US"/>
        </w:rPr>
        <w:t>Menjelaskan perbedaan pelafalan bacaan pendek dengan bacaan mad.</w:t>
      </w:r>
    </w:p>
    <w:p w:rsidR="00964F90" w:rsidRDefault="00964F90" w:rsidP="00964F90">
      <w:pPr>
        <w:pStyle w:val="ListParagraph"/>
        <w:numPr>
          <w:ilvl w:val="0"/>
          <w:numId w:val="14"/>
        </w:numPr>
        <w:spacing w:after="0" w:line="360" w:lineRule="auto"/>
        <w:ind w:left="1985" w:hanging="425"/>
        <w:jc w:val="both"/>
        <w:rPr>
          <w:rFonts w:asciiTheme="majorBidi" w:hAnsiTheme="majorBidi" w:cstheme="majorBidi"/>
          <w:sz w:val="24"/>
          <w:szCs w:val="24"/>
          <w:lang w:val="en-US"/>
        </w:rPr>
      </w:pPr>
      <w:r>
        <w:rPr>
          <w:rFonts w:asciiTheme="majorBidi" w:hAnsiTheme="majorBidi" w:cstheme="majorBidi"/>
          <w:sz w:val="24"/>
          <w:szCs w:val="24"/>
          <w:lang w:val="en-US"/>
        </w:rPr>
        <w:t>Pelafalan huruf bertanda baca kasroh, posisi bibir dengan tersenyum.</w:t>
      </w:r>
    </w:p>
    <w:p w:rsidR="00964F90" w:rsidRDefault="00964F90" w:rsidP="00964F90">
      <w:pPr>
        <w:pStyle w:val="ListParagraph"/>
        <w:numPr>
          <w:ilvl w:val="0"/>
          <w:numId w:val="14"/>
        </w:numPr>
        <w:spacing w:after="0" w:line="360" w:lineRule="auto"/>
        <w:ind w:left="1985" w:hanging="425"/>
        <w:jc w:val="both"/>
        <w:rPr>
          <w:rFonts w:asciiTheme="majorBidi" w:hAnsiTheme="majorBidi" w:cstheme="majorBidi"/>
          <w:sz w:val="24"/>
          <w:szCs w:val="24"/>
          <w:lang w:val="en-US"/>
        </w:rPr>
      </w:pPr>
      <w:r>
        <w:rPr>
          <w:rFonts w:asciiTheme="majorBidi" w:hAnsiTheme="majorBidi" w:cstheme="majorBidi"/>
          <w:sz w:val="24"/>
          <w:szCs w:val="24"/>
          <w:lang w:val="en-US"/>
        </w:rPr>
        <w:t>Pelafalan huruf bertanda baca dhommah, posisi bibir di monyongkan.</w:t>
      </w:r>
    </w:p>
    <w:p w:rsidR="00964F90" w:rsidRDefault="00964F90" w:rsidP="00964F90">
      <w:pPr>
        <w:pStyle w:val="ListParagraph"/>
        <w:numPr>
          <w:ilvl w:val="0"/>
          <w:numId w:val="10"/>
        </w:numPr>
        <w:spacing w:after="0" w:line="360" w:lineRule="auto"/>
        <w:ind w:left="1276" w:hanging="283"/>
        <w:jc w:val="both"/>
        <w:rPr>
          <w:rFonts w:asciiTheme="majorBidi" w:hAnsiTheme="majorBidi" w:cstheme="majorBidi"/>
          <w:sz w:val="24"/>
          <w:szCs w:val="24"/>
          <w:lang w:val="en-US"/>
        </w:rPr>
      </w:pPr>
      <w:r>
        <w:rPr>
          <w:rFonts w:asciiTheme="majorBidi" w:hAnsiTheme="majorBidi" w:cstheme="majorBidi"/>
          <w:sz w:val="24"/>
          <w:szCs w:val="24"/>
          <w:lang w:val="en-US"/>
        </w:rPr>
        <w:t>Tujuan Jilid III</w:t>
      </w:r>
    </w:p>
    <w:p w:rsidR="00964F90" w:rsidRDefault="00964F90" w:rsidP="00964F90">
      <w:pPr>
        <w:pStyle w:val="ListParagraph"/>
        <w:numPr>
          <w:ilvl w:val="0"/>
          <w:numId w:val="15"/>
        </w:numPr>
        <w:spacing w:after="0" w:line="360" w:lineRule="auto"/>
        <w:ind w:left="1560" w:hanging="284"/>
        <w:jc w:val="both"/>
        <w:rPr>
          <w:rFonts w:asciiTheme="majorBidi" w:hAnsiTheme="majorBidi" w:cstheme="majorBidi"/>
          <w:sz w:val="24"/>
          <w:szCs w:val="24"/>
          <w:lang w:val="en-US"/>
        </w:rPr>
      </w:pPr>
      <w:r w:rsidRPr="00D91EA9">
        <w:rPr>
          <w:rFonts w:asciiTheme="majorBidi" w:hAnsiTheme="majorBidi" w:cstheme="majorBidi"/>
          <w:sz w:val="24"/>
          <w:szCs w:val="24"/>
          <w:lang w:val="en-US"/>
        </w:rPr>
        <w:t>Santri mampu membaca huruf-huruf sukun dengan sempurna</w:t>
      </w:r>
      <w:r>
        <w:rPr>
          <w:rFonts w:asciiTheme="majorBidi" w:hAnsiTheme="majorBidi" w:cstheme="majorBidi"/>
          <w:sz w:val="24"/>
          <w:szCs w:val="24"/>
          <w:lang w:val="en-US"/>
        </w:rPr>
        <w:t xml:space="preserve"> </w:t>
      </w:r>
      <w:r w:rsidRPr="00D91EA9">
        <w:rPr>
          <w:rFonts w:asciiTheme="majorBidi" w:hAnsiTheme="majorBidi" w:cstheme="majorBidi"/>
          <w:sz w:val="24"/>
          <w:szCs w:val="24"/>
          <w:lang w:val="en-US"/>
        </w:rPr>
        <w:t>tanpa ada kesalahan seperti; tawallud, dan saktah.</w:t>
      </w:r>
    </w:p>
    <w:p w:rsidR="00964F90" w:rsidRPr="00D91EA9" w:rsidRDefault="00964F90" w:rsidP="00964F90">
      <w:pPr>
        <w:pStyle w:val="ListParagraph"/>
        <w:numPr>
          <w:ilvl w:val="0"/>
          <w:numId w:val="15"/>
        </w:numPr>
        <w:spacing w:after="0" w:line="360" w:lineRule="auto"/>
        <w:ind w:left="1560" w:hanging="284"/>
        <w:jc w:val="both"/>
        <w:rPr>
          <w:rFonts w:asciiTheme="majorBidi" w:hAnsiTheme="majorBidi" w:cstheme="majorBidi"/>
          <w:sz w:val="24"/>
          <w:szCs w:val="24"/>
          <w:lang w:val="en-US"/>
        </w:rPr>
      </w:pPr>
      <w:r w:rsidRPr="00D91EA9">
        <w:rPr>
          <w:rFonts w:asciiTheme="majorBidi" w:hAnsiTheme="majorBidi" w:cstheme="majorBidi"/>
          <w:sz w:val="24"/>
          <w:szCs w:val="24"/>
          <w:lang w:val="en-US"/>
        </w:rPr>
        <w:t xml:space="preserve">Santri tartil dan fasih membaca menggunakan irama </w:t>
      </w:r>
      <w:r w:rsidRPr="00D91EA9">
        <w:rPr>
          <w:rFonts w:asciiTheme="majorBidi" w:hAnsiTheme="majorBidi" w:cstheme="majorBidi"/>
          <w:i/>
          <w:iCs/>
          <w:sz w:val="24"/>
          <w:szCs w:val="24"/>
          <w:lang w:val="en-US"/>
        </w:rPr>
        <w:t>rast</w:t>
      </w:r>
      <w:r w:rsidRPr="00D91EA9">
        <w:rPr>
          <w:rFonts w:asciiTheme="majorBidi" w:hAnsiTheme="majorBidi" w:cstheme="majorBidi"/>
          <w:sz w:val="24"/>
          <w:szCs w:val="24"/>
          <w:lang w:val="en-US"/>
        </w:rPr>
        <w:t>.</w:t>
      </w:r>
    </w:p>
    <w:p w:rsidR="00964F90" w:rsidRDefault="00964F90" w:rsidP="00964F90">
      <w:pPr>
        <w:pStyle w:val="ListParagraph"/>
        <w:numPr>
          <w:ilvl w:val="0"/>
          <w:numId w:val="15"/>
        </w:numPr>
        <w:spacing w:after="0" w:line="36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Cara pengajarannya yaitu:</w:t>
      </w:r>
    </w:p>
    <w:p w:rsidR="00964F90" w:rsidRDefault="00964F90" w:rsidP="00964F90">
      <w:pPr>
        <w:pStyle w:val="ListParagraph"/>
        <w:numPr>
          <w:ilvl w:val="0"/>
          <w:numId w:val="16"/>
        </w:numPr>
        <w:spacing w:after="0" w:line="360" w:lineRule="auto"/>
        <w:ind w:left="1985" w:hanging="425"/>
        <w:jc w:val="both"/>
        <w:rPr>
          <w:rFonts w:asciiTheme="majorBidi" w:hAnsiTheme="majorBidi" w:cstheme="majorBidi"/>
          <w:sz w:val="24"/>
          <w:szCs w:val="24"/>
          <w:lang w:val="en-US"/>
        </w:rPr>
      </w:pPr>
      <w:r>
        <w:rPr>
          <w:rFonts w:asciiTheme="majorBidi" w:hAnsiTheme="majorBidi" w:cstheme="majorBidi"/>
          <w:sz w:val="24"/>
          <w:szCs w:val="24"/>
          <w:lang w:val="en-US"/>
        </w:rPr>
        <w:t>Guru mentalqinkan cara melafalkan huruf yang sukun lalu diikuti peserta didik.</w:t>
      </w:r>
    </w:p>
    <w:p w:rsidR="00964F90" w:rsidRDefault="00964F90" w:rsidP="00964F90">
      <w:pPr>
        <w:pStyle w:val="ListParagraph"/>
        <w:numPr>
          <w:ilvl w:val="0"/>
          <w:numId w:val="16"/>
        </w:numPr>
        <w:spacing w:after="0" w:line="360" w:lineRule="auto"/>
        <w:ind w:left="1985" w:hanging="425"/>
        <w:jc w:val="both"/>
        <w:rPr>
          <w:rFonts w:asciiTheme="majorBidi" w:hAnsiTheme="majorBidi" w:cstheme="majorBidi"/>
          <w:sz w:val="24"/>
          <w:szCs w:val="24"/>
          <w:lang w:val="en-US"/>
        </w:rPr>
      </w:pPr>
      <w:r>
        <w:rPr>
          <w:rFonts w:asciiTheme="majorBidi" w:hAnsiTheme="majorBidi" w:cstheme="majorBidi"/>
          <w:sz w:val="24"/>
          <w:szCs w:val="24"/>
          <w:lang w:val="en-US"/>
        </w:rPr>
        <w:t>Guru boleh member contoh dengan huruf latin sebagai alternative terakhir.</w:t>
      </w:r>
    </w:p>
    <w:p w:rsidR="00964F90" w:rsidRDefault="00964F90" w:rsidP="00964F90">
      <w:pPr>
        <w:pStyle w:val="ListParagraph"/>
        <w:numPr>
          <w:ilvl w:val="0"/>
          <w:numId w:val="16"/>
        </w:numPr>
        <w:spacing w:after="0" w:line="360" w:lineRule="auto"/>
        <w:ind w:left="1985" w:hanging="425"/>
        <w:jc w:val="both"/>
        <w:rPr>
          <w:rFonts w:asciiTheme="majorBidi" w:hAnsiTheme="majorBidi" w:cstheme="majorBidi"/>
          <w:sz w:val="24"/>
          <w:szCs w:val="24"/>
          <w:lang w:val="en-US"/>
        </w:rPr>
      </w:pPr>
      <w:r>
        <w:rPr>
          <w:rFonts w:asciiTheme="majorBidi" w:hAnsiTheme="majorBidi" w:cstheme="majorBidi"/>
          <w:sz w:val="24"/>
          <w:szCs w:val="24"/>
          <w:lang w:val="en-US"/>
        </w:rPr>
        <w:t>Materi khusus bacaan sakinah ialah qolqolah serta bacaan ghunnah pada huruf bertasydid.</w:t>
      </w:r>
    </w:p>
    <w:p w:rsidR="00964F90" w:rsidRDefault="00964F90" w:rsidP="00964F90">
      <w:pPr>
        <w:pStyle w:val="ListParagraph"/>
        <w:numPr>
          <w:ilvl w:val="0"/>
          <w:numId w:val="16"/>
        </w:numPr>
        <w:spacing w:after="0" w:line="360" w:lineRule="auto"/>
        <w:ind w:left="1985" w:hanging="425"/>
        <w:jc w:val="both"/>
        <w:rPr>
          <w:rFonts w:asciiTheme="majorBidi" w:hAnsiTheme="majorBidi" w:cstheme="majorBidi"/>
          <w:sz w:val="24"/>
          <w:szCs w:val="24"/>
          <w:lang w:val="en-US"/>
        </w:rPr>
      </w:pPr>
      <w:r>
        <w:rPr>
          <w:rFonts w:asciiTheme="majorBidi" w:hAnsiTheme="majorBidi" w:cstheme="majorBidi"/>
          <w:sz w:val="24"/>
          <w:szCs w:val="24"/>
          <w:lang w:val="en-US"/>
        </w:rPr>
        <w:t xml:space="preserve">Penjelasan pada hamzah washal, hanya terfokus pada huruf-huruf yang memiliki tanda baca. </w:t>
      </w:r>
    </w:p>
    <w:p w:rsidR="00964F90" w:rsidRDefault="00964F90" w:rsidP="00964F90">
      <w:pPr>
        <w:pStyle w:val="ListParagraph"/>
        <w:numPr>
          <w:ilvl w:val="0"/>
          <w:numId w:val="10"/>
        </w:numPr>
        <w:spacing w:after="0" w:line="360" w:lineRule="auto"/>
        <w:ind w:left="1276" w:hanging="283"/>
        <w:jc w:val="both"/>
        <w:rPr>
          <w:rFonts w:asciiTheme="majorBidi" w:hAnsiTheme="majorBidi" w:cstheme="majorBidi"/>
          <w:sz w:val="24"/>
          <w:szCs w:val="24"/>
          <w:lang w:val="en-US"/>
        </w:rPr>
      </w:pPr>
      <w:r>
        <w:rPr>
          <w:rFonts w:asciiTheme="majorBidi" w:hAnsiTheme="majorBidi" w:cstheme="majorBidi"/>
          <w:sz w:val="24"/>
          <w:szCs w:val="24"/>
          <w:lang w:val="en-US"/>
        </w:rPr>
        <w:t>Tujuan Jilid IV</w:t>
      </w:r>
    </w:p>
    <w:p w:rsidR="00964F90" w:rsidRDefault="00964F90" w:rsidP="00964F90">
      <w:pPr>
        <w:pStyle w:val="ListParagraph"/>
        <w:numPr>
          <w:ilvl w:val="0"/>
          <w:numId w:val="17"/>
        </w:numPr>
        <w:spacing w:after="0" w:line="360" w:lineRule="auto"/>
        <w:ind w:left="1560" w:hanging="284"/>
        <w:jc w:val="both"/>
        <w:rPr>
          <w:rFonts w:asciiTheme="majorBidi" w:hAnsiTheme="majorBidi" w:cstheme="majorBidi"/>
          <w:sz w:val="24"/>
          <w:szCs w:val="24"/>
          <w:lang w:val="en-US"/>
        </w:rPr>
      </w:pPr>
      <w:r w:rsidRPr="00F96CF5">
        <w:rPr>
          <w:rFonts w:asciiTheme="majorBidi" w:hAnsiTheme="majorBidi" w:cstheme="majorBidi"/>
          <w:sz w:val="24"/>
          <w:szCs w:val="24"/>
          <w:lang w:val="en-US"/>
        </w:rPr>
        <w:t>Santri menguasai praktek bacaan</w:t>
      </w:r>
      <w:r>
        <w:rPr>
          <w:rFonts w:asciiTheme="majorBidi" w:hAnsiTheme="majorBidi" w:cstheme="majorBidi"/>
          <w:sz w:val="24"/>
          <w:szCs w:val="24"/>
          <w:lang w:val="en-US"/>
        </w:rPr>
        <w:t xml:space="preserve"> tanwin, nun sakinah dan mim sakinah, mad far’I dan waqaf. </w:t>
      </w:r>
    </w:p>
    <w:p w:rsidR="00964F90" w:rsidRDefault="00964F90" w:rsidP="00964F90">
      <w:pPr>
        <w:pStyle w:val="ListParagraph"/>
        <w:numPr>
          <w:ilvl w:val="0"/>
          <w:numId w:val="17"/>
        </w:numPr>
        <w:spacing w:after="0" w:line="360" w:lineRule="auto"/>
        <w:ind w:left="1560" w:hanging="284"/>
        <w:jc w:val="both"/>
        <w:rPr>
          <w:rFonts w:asciiTheme="majorBidi" w:hAnsiTheme="majorBidi" w:cstheme="majorBidi"/>
          <w:sz w:val="24"/>
          <w:szCs w:val="24"/>
          <w:lang w:val="en-US"/>
        </w:rPr>
      </w:pPr>
      <w:r w:rsidRPr="00F96CF5">
        <w:rPr>
          <w:rFonts w:asciiTheme="majorBidi" w:hAnsiTheme="majorBidi" w:cstheme="majorBidi"/>
          <w:sz w:val="24"/>
          <w:szCs w:val="24"/>
          <w:lang w:val="en-US"/>
        </w:rPr>
        <w:t xml:space="preserve">Santri tartil dan fasih membaca menggunakan irama </w:t>
      </w:r>
      <w:r w:rsidRPr="00F96CF5">
        <w:rPr>
          <w:rFonts w:asciiTheme="majorBidi" w:hAnsiTheme="majorBidi" w:cstheme="majorBidi"/>
          <w:i/>
          <w:iCs/>
          <w:sz w:val="24"/>
          <w:szCs w:val="24"/>
          <w:lang w:val="en-US"/>
        </w:rPr>
        <w:t>rast</w:t>
      </w:r>
      <w:r w:rsidRPr="00F96CF5">
        <w:rPr>
          <w:rFonts w:asciiTheme="majorBidi" w:hAnsiTheme="majorBidi" w:cstheme="majorBidi"/>
          <w:sz w:val="24"/>
          <w:szCs w:val="24"/>
          <w:lang w:val="en-US"/>
        </w:rPr>
        <w:t>.</w:t>
      </w:r>
    </w:p>
    <w:p w:rsidR="00964F90" w:rsidRDefault="00964F90" w:rsidP="00964F90">
      <w:pPr>
        <w:pStyle w:val="ListParagraph"/>
        <w:numPr>
          <w:ilvl w:val="0"/>
          <w:numId w:val="17"/>
        </w:numPr>
        <w:spacing w:after="0" w:line="36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Cara mengajarnya yaitu:</w:t>
      </w:r>
    </w:p>
    <w:p w:rsidR="00964F90" w:rsidRDefault="00964F90" w:rsidP="00964F90">
      <w:pPr>
        <w:pStyle w:val="ListParagraph"/>
        <w:numPr>
          <w:ilvl w:val="0"/>
          <w:numId w:val="18"/>
        </w:numPr>
        <w:spacing w:after="0" w:line="360" w:lineRule="auto"/>
        <w:ind w:left="1985" w:hanging="425"/>
        <w:jc w:val="both"/>
        <w:rPr>
          <w:rFonts w:asciiTheme="majorBidi" w:hAnsiTheme="majorBidi" w:cstheme="majorBidi"/>
          <w:sz w:val="24"/>
          <w:szCs w:val="24"/>
          <w:lang w:val="en-US"/>
        </w:rPr>
      </w:pPr>
      <w:r>
        <w:rPr>
          <w:rFonts w:asciiTheme="majorBidi" w:hAnsiTheme="majorBidi" w:cstheme="majorBidi"/>
          <w:sz w:val="24"/>
          <w:szCs w:val="24"/>
          <w:lang w:val="en-US"/>
        </w:rPr>
        <w:t>Guru menlqinkan materi bacaan tanwin dengan memperlihatkan bentuk-bentuk tanwin.</w:t>
      </w:r>
    </w:p>
    <w:p w:rsidR="00964F90" w:rsidRDefault="00964F90" w:rsidP="00964F90">
      <w:pPr>
        <w:pStyle w:val="ListParagraph"/>
        <w:numPr>
          <w:ilvl w:val="0"/>
          <w:numId w:val="18"/>
        </w:numPr>
        <w:spacing w:after="0" w:line="360" w:lineRule="auto"/>
        <w:ind w:left="1985" w:hanging="425"/>
        <w:jc w:val="both"/>
        <w:rPr>
          <w:rFonts w:asciiTheme="majorBidi" w:hAnsiTheme="majorBidi" w:cstheme="majorBidi"/>
          <w:sz w:val="24"/>
          <w:szCs w:val="24"/>
          <w:lang w:val="en-US"/>
        </w:rPr>
      </w:pPr>
      <w:r>
        <w:rPr>
          <w:rFonts w:asciiTheme="majorBidi" w:hAnsiTheme="majorBidi" w:cstheme="majorBidi"/>
          <w:sz w:val="24"/>
          <w:szCs w:val="24"/>
          <w:lang w:val="en-US"/>
        </w:rPr>
        <w:t>Guru mentalqinkan materi bacaan nun sakinah dan mim sakinah dengan cara memperlihatkan tanda-tanda pada nun sakinah dan mim sakinah.</w:t>
      </w:r>
    </w:p>
    <w:p w:rsidR="00964F90" w:rsidRDefault="00964F90" w:rsidP="00964F90">
      <w:pPr>
        <w:pStyle w:val="ListParagraph"/>
        <w:numPr>
          <w:ilvl w:val="0"/>
          <w:numId w:val="18"/>
        </w:numPr>
        <w:spacing w:after="0" w:line="360" w:lineRule="auto"/>
        <w:ind w:left="1985" w:hanging="425"/>
        <w:jc w:val="both"/>
        <w:rPr>
          <w:rFonts w:asciiTheme="majorBidi" w:hAnsiTheme="majorBidi" w:cstheme="majorBidi"/>
          <w:sz w:val="24"/>
          <w:szCs w:val="24"/>
          <w:lang w:val="en-US"/>
        </w:rPr>
      </w:pPr>
      <w:r>
        <w:rPr>
          <w:rFonts w:asciiTheme="majorBidi" w:hAnsiTheme="majorBidi" w:cstheme="majorBidi"/>
          <w:sz w:val="24"/>
          <w:szCs w:val="24"/>
          <w:lang w:val="en-US"/>
        </w:rPr>
        <w:t>Guru mentalqinkan bacaan mad far’i dengan panjang 4/5/6 harokat.</w:t>
      </w:r>
    </w:p>
    <w:p w:rsidR="00964F90" w:rsidRDefault="00964F90" w:rsidP="00964F90">
      <w:pPr>
        <w:pStyle w:val="ListParagraph"/>
        <w:numPr>
          <w:ilvl w:val="0"/>
          <w:numId w:val="18"/>
        </w:numPr>
        <w:spacing w:after="0" w:line="360" w:lineRule="auto"/>
        <w:ind w:left="1985" w:hanging="425"/>
        <w:jc w:val="both"/>
        <w:rPr>
          <w:rFonts w:asciiTheme="majorBidi" w:hAnsiTheme="majorBidi" w:cstheme="majorBidi"/>
          <w:sz w:val="24"/>
          <w:szCs w:val="24"/>
          <w:lang w:val="en-US"/>
        </w:rPr>
      </w:pPr>
      <w:r>
        <w:rPr>
          <w:rFonts w:asciiTheme="majorBidi" w:hAnsiTheme="majorBidi" w:cstheme="majorBidi"/>
          <w:sz w:val="24"/>
          <w:szCs w:val="24"/>
          <w:lang w:val="en-US"/>
        </w:rPr>
        <w:t xml:space="preserve">Guru mentalqinkan materi bacaan yang di waqafkan, selesai materi waqaf, dilanjutkan dengan latihan membaca Al-Qur’an. </w:t>
      </w:r>
    </w:p>
    <w:p w:rsidR="00964F90" w:rsidRDefault="00964F90" w:rsidP="00964F90">
      <w:pPr>
        <w:pStyle w:val="ListParagraph"/>
        <w:numPr>
          <w:ilvl w:val="0"/>
          <w:numId w:val="10"/>
        </w:numPr>
        <w:spacing w:after="0" w:line="360" w:lineRule="auto"/>
        <w:ind w:left="1276" w:hanging="283"/>
        <w:jc w:val="both"/>
        <w:rPr>
          <w:rFonts w:asciiTheme="majorBidi" w:hAnsiTheme="majorBidi" w:cstheme="majorBidi"/>
          <w:sz w:val="24"/>
          <w:szCs w:val="24"/>
          <w:lang w:val="en-US"/>
        </w:rPr>
      </w:pPr>
      <w:r>
        <w:rPr>
          <w:rFonts w:asciiTheme="majorBidi" w:hAnsiTheme="majorBidi" w:cstheme="majorBidi"/>
          <w:sz w:val="24"/>
          <w:szCs w:val="24"/>
          <w:lang w:val="en-US"/>
        </w:rPr>
        <w:t>Materi Pendukung</w:t>
      </w:r>
    </w:p>
    <w:p w:rsidR="00964F90" w:rsidRDefault="00964F90" w:rsidP="00964F90">
      <w:pPr>
        <w:pStyle w:val="ListParagraph"/>
        <w:numPr>
          <w:ilvl w:val="0"/>
          <w:numId w:val="19"/>
        </w:numPr>
        <w:spacing w:after="0" w:line="36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Makhraj dan sifat huruf.</w:t>
      </w:r>
    </w:p>
    <w:p w:rsidR="00964F90" w:rsidRDefault="00964F90" w:rsidP="00964F90">
      <w:pPr>
        <w:pStyle w:val="ListParagraph"/>
        <w:numPr>
          <w:ilvl w:val="0"/>
          <w:numId w:val="19"/>
        </w:numPr>
        <w:spacing w:after="0" w:line="36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Ragam mad.</w:t>
      </w:r>
    </w:p>
    <w:p w:rsidR="00964F90" w:rsidRDefault="00964F90" w:rsidP="00964F90">
      <w:pPr>
        <w:pStyle w:val="ListParagraph"/>
        <w:numPr>
          <w:ilvl w:val="0"/>
          <w:numId w:val="19"/>
        </w:numPr>
        <w:spacing w:after="0" w:line="36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Ragam Ghunnah.</w:t>
      </w:r>
    </w:p>
    <w:p w:rsidR="00964F90" w:rsidRDefault="00964F90" w:rsidP="00964F90">
      <w:pPr>
        <w:pStyle w:val="ListParagraph"/>
        <w:numPr>
          <w:ilvl w:val="0"/>
          <w:numId w:val="19"/>
        </w:numPr>
        <w:spacing w:after="0" w:line="36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Idghom Shoghir.</w:t>
      </w:r>
    </w:p>
    <w:p w:rsidR="00964F90" w:rsidRDefault="00964F90" w:rsidP="00964F90">
      <w:pPr>
        <w:pStyle w:val="ListParagraph"/>
        <w:numPr>
          <w:ilvl w:val="0"/>
          <w:numId w:val="19"/>
        </w:numPr>
        <w:spacing w:after="0" w:line="36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Hamzah Washal. </w:t>
      </w:r>
    </w:p>
    <w:p w:rsidR="00964F90" w:rsidRDefault="00964F90" w:rsidP="00964F90">
      <w:pPr>
        <w:pStyle w:val="ListParagraph"/>
        <w:numPr>
          <w:ilvl w:val="0"/>
          <w:numId w:val="19"/>
        </w:numPr>
        <w:spacing w:after="0" w:line="36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Tafkhim dan Tarqiq.</w:t>
      </w:r>
    </w:p>
    <w:p w:rsidR="00964F90" w:rsidRDefault="00964F90" w:rsidP="00964F90">
      <w:pPr>
        <w:pStyle w:val="ListParagraph"/>
        <w:numPr>
          <w:ilvl w:val="0"/>
          <w:numId w:val="19"/>
        </w:numPr>
        <w:spacing w:after="0" w:line="36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Musykilatul Kalimat.</w:t>
      </w:r>
    </w:p>
    <w:p w:rsidR="00964F90" w:rsidRDefault="00964F90" w:rsidP="00964F90">
      <w:pPr>
        <w:pStyle w:val="ListParagraph"/>
        <w:numPr>
          <w:ilvl w:val="0"/>
          <w:numId w:val="19"/>
        </w:numPr>
        <w:spacing w:after="0" w:line="36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Hafalan surat-surat pendek.</w:t>
      </w:r>
    </w:p>
    <w:p w:rsidR="00426DC5" w:rsidRPr="006747DB" w:rsidRDefault="00426DC5" w:rsidP="00426DC5">
      <w:pPr>
        <w:pStyle w:val="ListParagraph"/>
        <w:spacing w:after="0" w:line="360" w:lineRule="auto"/>
        <w:ind w:left="1560"/>
        <w:jc w:val="both"/>
        <w:rPr>
          <w:rFonts w:asciiTheme="majorBidi" w:hAnsiTheme="majorBidi" w:cstheme="majorBidi"/>
          <w:sz w:val="24"/>
          <w:szCs w:val="24"/>
          <w:lang w:val="en-US"/>
        </w:rPr>
      </w:pPr>
    </w:p>
    <w:p w:rsidR="00964F90" w:rsidRPr="00974CF2" w:rsidRDefault="00964F90" w:rsidP="00974CF2">
      <w:pPr>
        <w:pStyle w:val="ListParagraph"/>
        <w:numPr>
          <w:ilvl w:val="0"/>
          <w:numId w:val="9"/>
        </w:numPr>
        <w:spacing w:after="0" w:line="360" w:lineRule="auto"/>
        <w:ind w:left="993" w:hanging="284"/>
        <w:jc w:val="both"/>
        <w:rPr>
          <w:rFonts w:asciiTheme="majorBidi" w:hAnsiTheme="majorBidi" w:cstheme="majorBidi"/>
          <w:sz w:val="24"/>
          <w:szCs w:val="24"/>
          <w:lang w:val="en-US"/>
        </w:rPr>
      </w:pPr>
      <w:r w:rsidRPr="00974CF2">
        <w:rPr>
          <w:rFonts w:asciiTheme="majorBidi" w:hAnsiTheme="majorBidi" w:cstheme="majorBidi"/>
          <w:sz w:val="24"/>
          <w:szCs w:val="24"/>
          <w:lang w:val="en-US"/>
        </w:rPr>
        <w:t>Metode Pengajaran Dalam Metode Al-Husna</w:t>
      </w:r>
    </w:p>
    <w:p w:rsidR="00964F90" w:rsidRDefault="00964F90" w:rsidP="00974CF2">
      <w:pPr>
        <w:pStyle w:val="ListParagraph"/>
        <w:spacing w:after="0" w:line="360" w:lineRule="auto"/>
        <w:ind w:left="992" w:firstLine="720"/>
        <w:jc w:val="both"/>
        <w:rPr>
          <w:rFonts w:asciiTheme="majorBidi" w:hAnsiTheme="majorBidi" w:cstheme="majorBidi"/>
          <w:sz w:val="24"/>
          <w:szCs w:val="24"/>
          <w:lang w:val="en-US"/>
        </w:rPr>
      </w:pPr>
      <w:r w:rsidRPr="00F20100">
        <w:rPr>
          <w:rFonts w:asciiTheme="majorBidi" w:hAnsiTheme="majorBidi" w:cstheme="majorBidi"/>
          <w:sz w:val="24"/>
          <w:szCs w:val="24"/>
          <w:lang w:val="en-US"/>
        </w:rPr>
        <w:t>Sebagaimana yang telah disebutkan sebelumnya terkait dengan</w:t>
      </w:r>
      <w:r>
        <w:rPr>
          <w:rFonts w:asciiTheme="majorBidi" w:hAnsiTheme="majorBidi" w:cstheme="majorBidi"/>
          <w:sz w:val="24"/>
          <w:szCs w:val="24"/>
          <w:lang w:val="en-US"/>
        </w:rPr>
        <w:t xml:space="preserve"> </w:t>
      </w:r>
      <w:r w:rsidRPr="00F20100">
        <w:rPr>
          <w:rFonts w:asciiTheme="majorBidi" w:hAnsiTheme="majorBidi" w:cstheme="majorBidi"/>
          <w:sz w:val="24"/>
          <w:szCs w:val="24"/>
          <w:lang w:val="en-US"/>
        </w:rPr>
        <w:t xml:space="preserve">metode pengajaran, pada </w:t>
      </w:r>
      <w:r w:rsidR="00974CF2">
        <w:rPr>
          <w:rFonts w:asciiTheme="majorBidi" w:hAnsiTheme="majorBidi" w:cstheme="majorBidi"/>
          <w:sz w:val="24"/>
          <w:szCs w:val="24"/>
        </w:rPr>
        <w:t>SD Negeri Candirejo</w:t>
      </w:r>
      <w:r w:rsidRPr="00F20100">
        <w:rPr>
          <w:rFonts w:asciiTheme="majorBidi" w:hAnsiTheme="majorBidi" w:cstheme="majorBidi"/>
          <w:sz w:val="24"/>
          <w:szCs w:val="24"/>
          <w:lang w:val="en-US"/>
        </w:rPr>
        <w:t xml:space="preserve"> menggunakan metode yang telah</w:t>
      </w:r>
      <w:r>
        <w:rPr>
          <w:rFonts w:asciiTheme="majorBidi" w:hAnsiTheme="majorBidi" w:cstheme="majorBidi"/>
          <w:sz w:val="24"/>
          <w:szCs w:val="24"/>
          <w:lang w:val="en-US"/>
        </w:rPr>
        <w:t xml:space="preserve"> </w:t>
      </w:r>
      <w:r w:rsidRPr="00F20100">
        <w:rPr>
          <w:rFonts w:asciiTheme="majorBidi" w:hAnsiTheme="majorBidi" w:cstheme="majorBidi"/>
          <w:sz w:val="24"/>
          <w:szCs w:val="24"/>
          <w:lang w:val="en-US"/>
        </w:rPr>
        <w:t xml:space="preserve">ditetapkan oleh </w:t>
      </w:r>
      <w:r>
        <w:rPr>
          <w:rFonts w:asciiTheme="majorBidi" w:hAnsiTheme="majorBidi" w:cstheme="majorBidi"/>
          <w:sz w:val="24"/>
          <w:szCs w:val="24"/>
          <w:lang w:val="en-US"/>
        </w:rPr>
        <w:t>Al-Husna</w:t>
      </w:r>
      <w:r w:rsidRPr="00F20100">
        <w:rPr>
          <w:rFonts w:asciiTheme="majorBidi" w:hAnsiTheme="majorBidi" w:cstheme="majorBidi"/>
          <w:sz w:val="24"/>
          <w:szCs w:val="24"/>
          <w:lang w:val="en-US"/>
        </w:rPr>
        <w:t xml:space="preserve">, diantaranya yaitu dengan </w:t>
      </w:r>
      <w:r>
        <w:rPr>
          <w:rFonts w:asciiTheme="majorBidi" w:hAnsiTheme="majorBidi" w:cstheme="majorBidi"/>
          <w:sz w:val="24"/>
          <w:szCs w:val="24"/>
          <w:lang w:val="en-US"/>
        </w:rPr>
        <w:t>3</w:t>
      </w:r>
      <w:r w:rsidRPr="00F20100">
        <w:rPr>
          <w:rFonts w:asciiTheme="majorBidi" w:hAnsiTheme="majorBidi" w:cstheme="majorBidi"/>
          <w:sz w:val="24"/>
          <w:szCs w:val="24"/>
          <w:lang w:val="en-US"/>
        </w:rPr>
        <w:t xml:space="preserve"> pendekatan</w:t>
      </w:r>
      <w:r>
        <w:rPr>
          <w:rFonts w:asciiTheme="majorBidi" w:hAnsiTheme="majorBidi" w:cstheme="majorBidi"/>
          <w:sz w:val="24"/>
          <w:szCs w:val="24"/>
          <w:lang w:val="en-US"/>
        </w:rPr>
        <w:t>:</w:t>
      </w:r>
    </w:p>
    <w:p w:rsidR="00964F90" w:rsidRDefault="00964F90" w:rsidP="00974CF2">
      <w:pPr>
        <w:pStyle w:val="ListParagraph"/>
        <w:numPr>
          <w:ilvl w:val="0"/>
          <w:numId w:val="20"/>
        </w:numPr>
        <w:spacing w:after="0" w:line="360" w:lineRule="auto"/>
        <w:ind w:left="1276" w:hanging="283"/>
        <w:jc w:val="both"/>
        <w:rPr>
          <w:rFonts w:asciiTheme="majorBidi" w:hAnsiTheme="majorBidi" w:cstheme="majorBidi"/>
          <w:sz w:val="24"/>
          <w:szCs w:val="24"/>
          <w:lang w:val="en-US"/>
        </w:rPr>
      </w:pPr>
      <w:r>
        <w:rPr>
          <w:rFonts w:asciiTheme="majorBidi" w:hAnsiTheme="majorBidi" w:cstheme="majorBidi"/>
          <w:sz w:val="24"/>
          <w:szCs w:val="24"/>
          <w:lang w:val="en-US"/>
        </w:rPr>
        <w:t xml:space="preserve">Tartil </w:t>
      </w:r>
    </w:p>
    <w:p w:rsidR="00964F90" w:rsidRDefault="00964F90" w:rsidP="00974CF2">
      <w:pPr>
        <w:pStyle w:val="ListParagraph"/>
        <w:spacing w:after="0" w:line="360" w:lineRule="auto"/>
        <w:ind w:left="1276"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Tartil ialah mentajwidi huruf dan mengenal dimana harus waqaf. Kaidah ini menjadi konsekuensi logis setiap membaca Al-Qur’an terlebih bagi para pengajar Al-Qur’an. Karena tidak jarang peserta didik keliru dalam pelafalan Al-Qur’an disebabkan oleh pelafalan yang keliru pula dari pengajar Al-Qur’an. </w:t>
      </w:r>
    </w:p>
    <w:p w:rsidR="00964F90" w:rsidRDefault="00964F90" w:rsidP="00974CF2">
      <w:pPr>
        <w:pStyle w:val="ListParagraph"/>
        <w:numPr>
          <w:ilvl w:val="0"/>
          <w:numId w:val="20"/>
        </w:numPr>
        <w:spacing w:after="0" w:line="360" w:lineRule="auto"/>
        <w:ind w:left="1276" w:hanging="283"/>
        <w:jc w:val="both"/>
        <w:rPr>
          <w:rFonts w:asciiTheme="majorBidi" w:hAnsiTheme="majorBidi" w:cstheme="majorBidi"/>
          <w:sz w:val="24"/>
          <w:szCs w:val="24"/>
          <w:lang w:val="en-US"/>
        </w:rPr>
      </w:pPr>
      <w:r>
        <w:rPr>
          <w:rFonts w:asciiTheme="majorBidi" w:hAnsiTheme="majorBidi" w:cstheme="majorBidi"/>
          <w:sz w:val="24"/>
          <w:szCs w:val="24"/>
          <w:lang w:val="en-US"/>
        </w:rPr>
        <w:t>Talqin-Talaqqi.</w:t>
      </w:r>
    </w:p>
    <w:p w:rsidR="00964F90" w:rsidRDefault="00964F90" w:rsidP="00974CF2">
      <w:pPr>
        <w:pStyle w:val="ListParagraph"/>
        <w:spacing w:after="0" w:line="360" w:lineRule="auto"/>
        <w:ind w:left="1276" w:firstLine="720"/>
        <w:jc w:val="both"/>
        <w:rPr>
          <w:rFonts w:asciiTheme="majorBidi" w:hAnsiTheme="majorBidi" w:cstheme="majorBidi"/>
          <w:sz w:val="24"/>
          <w:szCs w:val="24"/>
          <w:lang w:val="en-US"/>
        </w:rPr>
      </w:pPr>
      <w:r>
        <w:rPr>
          <w:rFonts w:asciiTheme="majorBidi" w:hAnsiTheme="majorBidi" w:cstheme="majorBidi"/>
          <w:sz w:val="24"/>
          <w:szCs w:val="24"/>
          <w:lang w:val="en-US"/>
        </w:rPr>
        <w:t>Talqin-Talaqqi merupakan kaidah yang tidak bisa ditinggalkan. Sebagaimana firman Allah dalam Q.S. Al-Qiyamah ayat 18.</w:t>
      </w:r>
    </w:p>
    <w:p w:rsidR="00964F90" w:rsidRPr="00E87609" w:rsidRDefault="00964F90" w:rsidP="00974CF2">
      <w:pPr>
        <w:pStyle w:val="ListParagraph"/>
        <w:bidi/>
        <w:spacing w:after="0" w:line="240" w:lineRule="auto"/>
        <w:ind w:left="0"/>
        <w:jc w:val="both"/>
        <w:rPr>
          <w:rFonts w:asciiTheme="majorBidi" w:hAnsiTheme="majorBidi" w:cstheme="majorBidi"/>
          <w:sz w:val="36"/>
          <w:szCs w:val="36"/>
          <w:lang w:val="en-US"/>
        </w:rPr>
      </w:pPr>
      <w:r w:rsidRPr="00E87609">
        <w:rPr>
          <w:sz w:val="36"/>
          <w:szCs w:val="36"/>
        </w:rPr>
        <w:sym w:font="HQPB1" w:char="F023"/>
      </w:r>
      <w:r w:rsidRPr="00E87609">
        <w:rPr>
          <w:sz w:val="36"/>
          <w:szCs w:val="36"/>
        </w:rPr>
        <w:sym w:font="HQPB5" w:char="F073"/>
      </w:r>
      <w:r w:rsidRPr="00E87609">
        <w:rPr>
          <w:sz w:val="36"/>
          <w:szCs w:val="36"/>
        </w:rPr>
        <w:sym w:font="HQPB1" w:char="F08C"/>
      </w:r>
      <w:r w:rsidRPr="00E87609">
        <w:rPr>
          <w:sz w:val="36"/>
          <w:szCs w:val="36"/>
        </w:rPr>
        <w:sym w:font="HQPB4" w:char="F0CE"/>
      </w:r>
      <w:r w:rsidRPr="00E87609">
        <w:rPr>
          <w:sz w:val="36"/>
          <w:szCs w:val="36"/>
        </w:rPr>
        <w:sym w:font="HQPB1" w:char="F02A"/>
      </w:r>
      <w:r w:rsidRPr="00E87609">
        <w:rPr>
          <w:sz w:val="36"/>
          <w:szCs w:val="36"/>
        </w:rPr>
        <w:sym w:font="HQPB5" w:char="F073"/>
      </w:r>
      <w:r w:rsidRPr="00E87609">
        <w:rPr>
          <w:sz w:val="36"/>
          <w:szCs w:val="36"/>
        </w:rPr>
        <w:sym w:font="HQPB1" w:char="F0F9"/>
      </w:r>
      <w:r w:rsidRPr="00E87609">
        <w:rPr>
          <w:rFonts w:ascii="(normal text)" w:hAnsi="(normal text)"/>
          <w:sz w:val="36"/>
          <w:szCs w:val="36"/>
          <w:rtl/>
        </w:rPr>
        <w:t xml:space="preserve"> </w:t>
      </w:r>
      <w:r w:rsidRPr="00E87609">
        <w:rPr>
          <w:sz w:val="36"/>
          <w:szCs w:val="36"/>
        </w:rPr>
        <w:sym w:font="HQPB4" w:char="F0E7"/>
      </w:r>
      <w:r w:rsidRPr="00E87609">
        <w:rPr>
          <w:sz w:val="36"/>
          <w:szCs w:val="36"/>
        </w:rPr>
        <w:sym w:font="HQPB2" w:char="F06D"/>
      </w:r>
      <w:r w:rsidRPr="00E87609">
        <w:rPr>
          <w:sz w:val="36"/>
          <w:szCs w:val="36"/>
        </w:rPr>
        <w:sym w:font="HQPB2" w:char="F0BB"/>
      </w:r>
      <w:r w:rsidRPr="00E87609">
        <w:rPr>
          <w:sz w:val="36"/>
          <w:szCs w:val="36"/>
        </w:rPr>
        <w:sym w:font="HQPB5" w:char="F074"/>
      </w:r>
      <w:r w:rsidRPr="00E87609">
        <w:rPr>
          <w:sz w:val="36"/>
          <w:szCs w:val="36"/>
        </w:rPr>
        <w:sym w:font="HQPB2" w:char="F052"/>
      </w:r>
      <w:r w:rsidRPr="00E87609">
        <w:rPr>
          <w:sz w:val="36"/>
          <w:szCs w:val="36"/>
        </w:rPr>
        <w:sym w:font="HQPB4" w:char="F0F9"/>
      </w:r>
      <w:r w:rsidRPr="00E87609">
        <w:rPr>
          <w:sz w:val="36"/>
          <w:szCs w:val="36"/>
        </w:rPr>
        <w:sym w:font="HQPB1" w:char="F026"/>
      </w:r>
      <w:r w:rsidRPr="00E87609">
        <w:rPr>
          <w:sz w:val="36"/>
          <w:szCs w:val="36"/>
        </w:rPr>
        <w:sym w:font="HQPB5" w:char="F074"/>
      </w:r>
      <w:r w:rsidRPr="00E87609">
        <w:rPr>
          <w:sz w:val="36"/>
          <w:szCs w:val="36"/>
        </w:rPr>
        <w:sym w:font="HQPB1" w:char="F08D"/>
      </w:r>
      <w:r w:rsidRPr="00E87609">
        <w:rPr>
          <w:sz w:val="36"/>
          <w:szCs w:val="36"/>
        </w:rPr>
        <w:sym w:font="HQPB5" w:char="F073"/>
      </w:r>
      <w:r w:rsidRPr="00E87609">
        <w:rPr>
          <w:sz w:val="36"/>
          <w:szCs w:val="36"/>
        </w:rPr>
        <w:sym w:font="HQPB2" w:char="F025"/>
      </w:r>
      <w:r w:rsidRPr="00E87609">
        <w:rPr>
          <w:rFonts w:ascii="(normal text)" w:hAnsi="(normal text)"/>
          <w:sz w:val="36"/>
          <w:szCs w:val="36"/>
          <w:rtl/>
        </w:rPr>
        <w:t xml:space="preserve"> </w:t>
      </w:r>
      <w:r w:rsidRPr="00E87609">
        <w:rPr>
          <w:sz w:val="36"/>
          <w:szCs w:val="36"/>
        </w:rPr>
        <w:sym w:font="HQPB4" w:char="F0F4"/>
      </w:r>
      <w:r w:rsidRPr="00E87609">
        <w:rPr>
          <w:sz w:val="36"/>
          <w:szCs w:val="36"/>
        </w:rPr>
        <w:sym w:font="HQPB1" w:char="F0EC"/>
      </w:r>
      <w:r w:rsidRPr="00E87609">
        <w:rPr>
          <w:sz w:val="36"/>
          <w:szCs w:val="36"/>
        </w:rPr>
        <w:sym w:font="HQPB4" w:char="F0CE"/>
      </w:r>
      <w:r w:rsidRPr="00E87609">
        <w:rPr>
          <w:sz w:val="36"/>
          <w:szCs w:val="36"/>
        </w:rPr>
        <w:sym w:font="HQPB1" w:char="F037"/>
      </w:r>
      <w:r w:rsidRPr="00E87609">
        <w:rPr>
          <w:sz w:val="36"/>
          <w:szCs w:val="36"/>
        </w:rPr>
        <w:sym w:font="HQPB4" w:char="F0A8"/>
      </w:r>
      <w:r w:rsidRPr="00E87609">
        <w:rPr>
          <w:sz w:val="36"/>
          <w:szCs w:val="36"/>
        </w:rPr>
        <w:sym w:font="HQPB1" w:char="F03F"/>
      </w:r>
      <w:r w:rsidRPr="00E87609">
        <w:rPr>
          <w:sz w:val="36"/>
          <w:szCs w:val="36"/>
        </w:rPr>
        <w:sym w:font="HQPB5" w:char="F024"/>
      </w:r>
      <w:r w:rsidRPr="00E87609">
        <w:rPr>
          <w:sz w:val="36"/>
          <w:szCs w:val="36"/>
        </w:rPr>
        <w:sym w:font="HQPB1" w:char="F024"/>
      </w:r>
      <w:r w:rsidRPr="00E87609">
        <w:rPr>
          <w:sz w:val="36"/>
          <w:szCs w:val="36"/>
        </w:rPr>
        <w:sym w:font="HQPB5" w:char="F073"/>
      </w:r>
      <w:r w:rsidRPr="00E87609">
        <w:rPr>
          <w:sz w:val="36"/>
          <w:szCs w:val="36"/>
        </w:rPr>
        <w:sym w:font="HQPB1" w:char="F0F9"/>
      </w:r>
      <w:r w:rsidRPr="00E87609">
        <w:rPr>
          <w:rFonts w:ascii="(normal text)" w:hAnsi="(normal text)"/>
          <w:sz w:val="36"/>
          <w:szCs w:val="36"/>
          <w:rtl/>
        </w:rPr>
        <w:t xml:space="preserve"> </w:t>
      </w:r>
      <w:r w:rsidRPr="00E87609">
        <w:rPr>
          <w:sz w:val="36"/>
          <w:szCs w:val="36"/>
        </w:rPr>
        <w:sym w:font="HQPB2" w:char="F0BC"/>
      </w:r>
      <w:r w:rsidRPr="00E87609">
        <w:rPr>
          <w:sz w:val="36"/>
          <w:szCs w:val="36"/>
        </w:rPr>
        <w:sym w:font="HQPB4" w:char="F0E7"/>
      </w:r>
      <w:r w:rsidRPr="00E87609">
        <w:rPr>
          <w:sz w:val="36"/>
          <w:szCs w:val="36"/>
        </w:rPr>
        <w:sym w:font="HQPB2" w:char="F06D"/>
      </w:r>
      <w:r w:rsidRPr="00E87609">
        <w:rPr>
          <w:sz w:val="36"/>
          <w:szCs w:val="36"/>
        </w:rPr>
        <w:sym w:font="HQPB5" w:char="F074"/>
      </w:r>
      <w:r w:rsidRPr="00E87609">
        <w:rPr>
          <w:sz w:val="36"/>
          <w:szCs w:val="36"/>
        </w:rPr>
        <w:sym w:font="HQPB2" w:char="F052"/>
      </w:r>
      <w:r w:rsidRPr="00E87609">
        <w:rPr>
          <w:sz w:val="36"/>
          <w:szCs w:val="36"/>
        </w:rPr>
        <w:sym w:font="HQPB1" w:char="F023"/>
      </w:r>
      <w:r w:rsidRPr="00E87609">
        <w:rPr>
          <w:sz w:val="36"/>
          <w:szCs w:val="36"/>
        </w:rPr>
        <w:sym w:font="HQPB5" w:char="F075"/>
      </w:r>
      <w:r w:rsidRPr="00E87609">
        <w:rPr>
          <w:sz w:val="36"/>
          <w:szCs w:val="36"/>
        </w:rPr>
        <w:sym w:font="HQPB2" w:char="F0E4"/>
      </w:r>
      <w:r w:rsidRPr="00E87609">
        <w:rPr>
          <w:sz w:val="36"/>
          <w:szCs w:val="36"/>
        </w:rPr>
        <w:sym w:font="HQPB4" w:char="F0F6"/>
      </w:r>
      <w:r w:rsidRPr="00E87609">
        <w:rPr>
          <w:sz w:val="36"/>
          <w:szCs w:val="36"/>
        </w:rPr>
        <w:sym w:font="HQPB1" w:char="F08D"/>
      </w:r>
      <w:r w:rsidRPr="00E87609">
        <w:rPr>
          <w:sz w:val="36"/>
          <w:szCs w:val="36"/>
        </w:rPr>
        <w:sym w:font="HQPB4" w:char="F0E8"/>
      </w:r>
      <w:r w:rsidRPr="00E87609">
        <w:rPr>
          <w:sz w:val="36"/>
          <w:szCs w:val="36"/>
        </w:rPr>
        <w:sym w:font="HQPB2" w:char="F025"/>
      </w:r>
      <w:r w:rsidRPr="00E87609">
        <w:rPr>
          <w:rFonts w:ascii="(normal text)" w:hAnsi="(normal text)"/>
          <w:sz w:val="36"/>
          <w:szCs w:val="36"/>
          <w:rtl/>
        </w:rPr>
        <w:t xml:space="preserve"> </w:t>
      </w:r>
      <w:r w:rsidRPr="00E87609">
        <w:rPr>
          <w:sz w:val="36"/>
          <w:szCs w:val="36"/>
        </w:rPr>
        <w:sym w:font="HQPB2" w:char="F0C7"/>
      </w:r>
      <w:r w:rsidRPr="00E87609">
        <w:rPr>
          <w:sz w:val="36"/>
          <w:szCs w:val="36"/>
        </w:rPr>
        <w:sym w:font="HQPB2" w:char="F0CA"/>
      </w:r>
      <w:r w:rsidRPr="00E87609">
        <w:rPr>
          <w:sz w:val="36"/>
          <w:szCs w:val="36"/>
        </w:rPr>
        <w:sym w:font="HQPB2" w:char="F0D1"/>
      </w:r>
      <w:r w:rsidRPr="00E87609">
        <w:rPr>
          <w:sz w:val="36"/>
          <w:szCs w:val="36"/>
        </w:rPr>
        <w:sym w:font="HQPB2" w:char="F0C8"/>
      </w:r>
      <w:r w:rsidRPr="00E87609">
        <w:rPr>
          <w:rFonts w:ascii="(normal text)" w:hAnsi="(normal text)"/>
          <w:sz w:val="36"/>
          <w:szCs w:val="36"/>
          <w:rtl/>
        </w:rPr>
        <w:t xml:space="preserve">   </w:t>
      </w:r>
      <w:r w:rsidRPr="00E87609">
        <w:rPr>
          <w:rFonts w:asciiTheme="majorBidi" w:hAnsiTheme="majorBidi" w:cstheme="majorBidi"/>
          <w:sz w:val="36"/>
          <w:szCs w:val="36"/>
          <w:lang w:val="en-US"/>
        </w:rPr>
        <w:t xml:space="preserve"> </w:t>
      </w:r>
    </w:p>
    <w:p w:rsidR="00964F90" w:rsidRDefault="00964F90" w:rsidP="00974CF2">
      <w:pPr>
        <w:pStyle w:val="ListParagraph"/>
        <w:spacing w:after="0" w:line="240" w:lineRule="auto"/>
        <w:ind w:left="2127" w:hanging="851"/>
        <w:jc w:val="both"/>
        <w:rPr>
          <w:rFonts w:asciiTheme="majorBidi" w:hAnsiTheme="majorBidi" w:cstheme="majorBidi"/>
          <w:sz w:val="24"/>
          <w:szCs w:val="24"/>
          <w:lang w:val="en-US"/>
        </w:rPr>
      </w:pPr>
      <w:r w:rsidRPr="0036101D">
        <w:rPr>
          <w:rFonts w:asciiTheme="majorBidi" w:hAnsiTheme="majorBidi" w:cstheme="majorBidi"/>
          <w:sz w:val="24"/>
          <w:szCs w:val="24"/>
          <w:lang w:val="en-US"/>
        </w:rPr>
        <w:t>Artinya: “</w:t>
      </w:r>
      <w:r w:rsidRPr="0036101D">
        <w:rPr>
          <w:rFonts w:asciiTheme="majorBidi" w:hAnsiTheme="majorBidi" w:cstheme="majorBidi"/>
          <w:i/>
          <w:iCs/>
          <w:sz w:val="24"/>
          <w:szCs w:val="24"/>
          <w:lang w:val="en-US"/>
        </w:rPr>
        <w:t>Apabila Kami telah selesai membacakannya Maka ikutilah bacaannya itu</w:t>
      </w:r>
      <w:r w:rsidRPr="0036101D">
        <w:rPr>
          <w:rFonts w:asciiTheme="majorBidi" w:hAnsiTheme="majorBidi" w:cstheme="majorBidi"/>
          <w:sz w:val="24"/>
          <w:szCs w:val="24"/>
          <w:lang w:val="en-US"/>
        </w:rPr>
        <w:t>”.</w:t>
      </w:r>
    </w:p>
    <w:p w:rsidR="00964F90" w:rsidRPr="0036101D" w:rsidRDefault="00964F90" w:rsidP="00964F90">
      <w:pPr>
        <w:pStyle w:val="ListParagraph"/>
        <w:spacing w:after="0" w:line="360" w:lineRule="auto"/>
        <w:ind w:left="1843" w:hanging="851"/>
        <w:jc w:val="both"/>
        <w:rPr>
          <w:rFonts w:asciiTheme="majorBidi" w:hAnsiTheme="majorBidi" w:cstheme="majorBidi"/>
          <w:sz w:val="24"/>
          <w:szCs w:val="24"/>
          <w:lang w:val="en-US"/>
        </w:rPr>
      </w:pPr>
    </w:p>
    <w:p w:rsidR="00964F90" w:rsidRDefault="00964F90" w:rsidP="00974CF2">
      <w:pPr>
        <w:pStyle w:val="ListParagraph"/>
        <w:spacing w:after="0" w:line="360" w:lineRule="auto"/>
        <w:ind w:left="1276"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Dengan kualitas bacaan pengajar yang tartil maka Talqin-Talaqqi merupakan sarana terbaik agar tercapainya kualitas tartil yang optimal pada peserta didik. </w:t>
      </w:r>
    </w:p>
    <w:p w:rsidR="00964F90" w:rsidRDefault="00964F90" w:rsidP="00974CF2">
      <w:pPr>
        <w:pStyle w:val="ListParagraph"/>
        <w:numPr>
          <w:ilvl w:val="0"/>
          <w:numId w:val="20"/>
        </w:numPr>
        <w:spacing w:after="0" w:line="360" w:lineRule="auto"/>
        <w:ind w:left="1276" w:hanging="283"/>
        <w:jc w:val="both"/>
        <w:rPr>
          <w:rFonts w:asciiTheme="majorBidi" w:hAnsiTheme="majorBidi" w:cstheme="majorBidi"/>
          <w:sz w:val="24"/>
          <w:szCs w:val="24"/>
          <w:lang w:val="en-US"/>
        </w:rPr>
      </w:pPr>
      <w:r w:rsidRPr="00426DC5">
        <w:rPr>
          <w:rFonts w:asciiTheme="majorBidi" w:hAnsiTheme="majorBidi" w:cstheme="majorBidi"/>
          <w:i/>
          <w:iCs/>
          <w:sz w:val="24"/>
          <w:szCs w:val="24"/>
          <w:lang w:val="en-US"/>
        </w:rPr>
        <w:t>Rasm</w:t>
      </w:r>
      <w:r>
        <w:rPr>
          <w:rFonts w:asciiTheme="majorBidi" w:hAnsiTheme="majorBidi" w:cstheme="majorBidi"/>
          <w:sz w:val="24"/>
          <w:szCs w:val="24"/>
          <w:lang w:val="en-US"/>
        </w:rPr>
        <w:t xml:space="preserve"> Utsmani</w:t>
      </w:r>
    </w:p>
    <w:p w:rsidR="00964F90" w:rsidRDefault="00964F90" w:rsidP="00974CF2">
      <w:pPr>
        <w:pStyle w:val="ListParagraph"/>
        <w:spacing w:after="0" w:line="360" w:lineRule="auto"/>
        <w:ind w:left="1276"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Standar penulisan Al-Qur’an yang dikenal adalah dengan </w:t>
      </w:r>
      <w:r w:rsidRPr="00426DC5">
        <w:rPr>
          <w:rFonts w:asciiTheme="majorBidi" w:hAnsiTheme="majorBidi" w:cstheme="majorBidi"/>
          <w:i/>
          <w:iCs/>
          <w:sz w:val="24"/>
          <w:szCs w:val="24"/>
          <w:lang w:val="en-US"/>
        </w:rPr>
        <w:t>Rasm</w:t>
      </w:r>
      <w:r>
        <w:rPr>
          <w:rFonts w:asciiTheme="majorBidi" w:hAnsiTheme="majorBidi" w:cstheme="majorBidi"/>
          <w:sz w:val="24"/>
          <w:szCs w:val="24"/>
          <w:lang w:val="en-US"/>
        </w:rPr>
        <w:t xml:space="preserve"> Utsmani terbitan Mujamma’ Malik Fahd Madinah Nabawiyyah merupakan komponen terpenting berikutnya dalam proses KBM Al-Qur’an. Rasm tersebut memiliki banyak keistimewaan diantaranya adalah:</w:t>
      </w:r>
    </w:p>
    <w:p w:rsidR="00964F90" w:rsidRDefault="00964F90" w:rsidP="00974CF2">
      <w:pPr>
        <w:pStyle w:val="ListParagraph"/>
        <w:numPr>
          <w:ilvl w:val="0"/>
          <w:numId w:val="21"/>
        </w:numPr>
        <w:spacing w:after="0" w:line="36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Dapat mengetahui hamzah washal, hamzah </w:t>
      </w:r>
      <w:r w:rsidRPr="00974CF2">
        <w:rPr>
          <w:rFonts w:asciiTheme="majorBidi" w:hAnsiTheme="majorBidi" w:cstheme="majorBidi"/>
          <w:i/>
          <w:iCs/>
          <w:sz w:val="24"/>
          <w:szCs w:val="24"/>
          <w:lang w:val="en-US"/>
        </w:rPr>
        <w:t>qath’</w:t>
      </w:r>
      <w:r w:rsidR="00974CF2" w:rsidRPr="00974CF2">
        <w:rPr>
          <w:rFonts w:asciiTheme="majorBidi" w:hAnsiTheme="majorBidi" w:cstheme="majorBidi"/>
          <w:i/>
          <w:iCs/>
          <w:sz w:val="24"/>
          <w:szCs w:val="24"/>
        </w:rPr>
        <w:t>i</w:t>
      </w:r>
      <w:r w:rsidR="00974CF2">
        <w:rPr>
          <w:rFonts w:asciiTheme="majorBidi" w:hAnsiTheme="majorBidi" w:cstheme="majorBidi"/>
          <w:sz w:val="24"/>
          <w:szCs w:val="24"/>
        </w:rPr>
        <w:t xml:space="preserve"> </w:t>
      </w:r>
      <w:r>
        <w:rPr>
          <w:rFonts w:asciiTheme="majorBidi" w:hAnsiTheme="majorBidi" w:cstheme="majorBidi"/>
          <w:sz w:val="24"/>
          <w:szCs w:val="24"/>
          <w:lang w:val="en-US"/>
        </w:rPr>
        <w:t>serta huruf alif.</w:t>
      </w:r>
    </w:p>
    <w:p w:rsidR="00964F90" w:rsidRDefault="00964F90" w:rsidP="00974CF2">
      <w:pPr>
        <w:pStyle w:val="ListParagraph"/>
        <w:numPr>
          <w:ilvl w:val="0"/>
          <w:numId w:val="21"/>
        </w:numPr>
        <w:spacing w:after="0" w:line="36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Sesuai dengan kaidah mad ashli/ mad </w:t>
      </w:r>
      <w:r w:rsidRPr="00974CF2">
        <w:rPr>
          <w:rFonts w:asciiTheme="majorBidi" w:hAnsiTheme="majorBidi" w:cstheme="majorBidi"/>
          <w:i/>
          <w:iCs/>
          <w:sz w:val="24"/>
          <w:szCs w:val="24"/>
          <w:lang w:val="en-US"/>
        </w:rPr>
        <w:t>thabi’i</w:t>
      </w:r>
      <w:r>
        <w:rPr>
          <w:rFonts w:asciiTheme="majorBidi" w:hAnsiTheme="majorBidi" w:cstheme="majorBidi"/>
          <w:sz w:val="24"/>
          <w:szCs w:val="24"/>
          <w:lang w:val="en-US"/>
        </w:rPr>
        <w:t>.</w:t>
      </w:r>
    </w:p>
    <w:p w:rsidR="00964F90" w:rsidRDefault="00964F90" w:rsidP="00974CF2">
      <w:pPr>
        <w:pStyle w:val="ListParagraph"/>
        <w:numPr>
          <w:ilvl w:val="0"/>
          <w:numId w:val="21"/>
        </w:numPr>
        <w:spacing w:after="0" w:line="36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Menguasai hukum nun mati atau tanwin dan mim mati dengan tanda baca. </w:t>
      </w:r>
    </w:p>
    <w:p w:rsidR="00964F90" w:rsidRPr="00F20100" w:rsidRDefault="00964F90" w:rsidP="00974CF2">
      <w:pPr>
        <w:pStyle w:val="ListParagraph"/>
        <w:numPr>
          <w:ilvl w:val="0"/>
          <w:numId w:val="21"/>
        </w:numPr>
        <w:spacing w:after="0" w:line="360" w:lineRule="auto"/>
        <w:ind w:left="1560" w:hanging="284"/>
        <w:jc w:val="both"/>
        <w:rPr>
          <w:rFonts w:asciiTheme="majorBidi" w:hAnsiTheme="majorBidi" w:cstheme="majorBidi"/>
          <w:sz w:val="24"/>
          <w:szCs w:val="24"/>
          <w:lang w:val="en-US"/>
        </w:rPr>
      </w:pPr>
      <w:r>
        <w:rPr>
          <w:rFonts w:asciiTheme="majorBidi" w:hAnsiTheme="majorBidi" w:cstheme="majorBidi"/>
          <w:sz w:val="24"/>
          <w:szCs w:val="24"/>
          <w:lang w:val="en-US"/>
        </w:rPr>
        <w:t>Mengetahui perbedaan system tanda baca mim mati dan nun mati atau tanwin pada terbitan Indonesia dan mushaf Al-Madinah An Nabawiyyah.</w:t>
      </w:r>
    </w:p>
    <w:p w:rsidR="00964F90" w:rsidRPr="00974CF2" w:rsidRDefault="00964F90" w:rsidP="00974CF2">
      <w:pPr>
        <w:pStyle w:val="ListParagraph"/>
        <w:numPr>
          <w:ilvl w:val="0"/>
          <w:numId w:val="9"/>
        </w:numPr>
        <w:spacing w:after="0" w:line="360" w:lineRule="auto"/>
        <w:ind w:left="993" w:hanging="284"/>
        <w:jc w:val="both"/>
        <w:rPr>
          <w:rFonts w:asciiTheme="majorBidi" w:hAnsiTheme="majorBidi" w:cstheme="majorBidi"/>
          <w:sz w:val="24"/>
          <w:szCs w:val="24"/>
          <w:lang w:val="en-US"/>
        </w:rPr>
      </w:pPr>
      <w:r w:rsidRPr="00974CF2">
        <w:rPr>
          <w:rFonts w:asciiTheme="majorBidi" w:hAnsiTheme="majorBidi" w:cstheme="majorBidi"/>
          <w:sz w:val="24"/>
          <w:szCs w:val="24"/>
          <w:lang w:val="en-US"/>
        </w:rPr>
        <w:t>Pedoman Umum KBM Al-Qur’an dengan Metode Al-Husna</w:t>
      </w:r>
    </w:p>
    <w:tbl>
      <w:tblPr>
        <w:tblStyle w:val="TableGrid"/>
        <w:tblW w:w="0" w:type="auto"/>
        <w:tblInd w:w="1101" w:type="dxa"/>
        <w:tblLook w:val="04A0" w:firstRow="1" w:lastRow="0" w:firstColumn="1" w:lastColumn="0" w:noHBand="0" w:noVBand="1"/>
      </w:tblPr>
      <w:tblGrid>
        <w:gridCol w:w="1449"/>
        <w:gridCol w:w="1817"/>
        <w:gridCol w:w="1877"/>
        <w:gridCol w:w="1909"/>
      </w:tblGrid>
      <w:tr w:rsidR="00964F90" w:rsidTr="00974CF2">
        <w:tc>
          <w:tcPr>
            <w:tcW w:w="1449" w:type="dxa"/>
          </w:tcPr>
          <w:p w:rsidR="00964F90" w:rsidRPr="00CA1F22" w:rsidRDefault="00964F90" w:rsidP="00974CF2">
            <w:pPr>
              <w:pStyle w:val="ListParagraph"/>
              <w:ind w:left="0"/>
              <w:jc w:val="center"/>
              <w:rPr>
                <w:rFonts w:asciiTheme="majorBidi" w:hAnsiTheme="majorBidi" w:cstheme="majorBidi"/>
                <w:b/>
                <w:bCs/>
                <w:sz w:val="24"/>
                <w:szCs w:val="24"/>
              </w:rPr>
            </w:pPr>
            <w:r w:rsidRPr="00CA1F22">
              <w:rPr>
                <w:rFonts w:asciiTheme="majorBidi" w:hAnsiTheme="majorBidi" w:cstheme="majorBidi"/>
                <w:b/>
                <w:bCs/>
                <w:sz w:val="24"/>
                <w:szCs w:val="24"/>
              </w:rPr>
              <w:t>Program /</w:t>
            </w:r>
          </w:p>
          <w:p w:rsidR="00964F90" w:rsidRPr="00CA1F22" w:rsidRDefault="00964F90" w:rsidP="00974CF2">
            <w:pPr>
              <w:pStyle w:val="ListParagraph"/>
              <w:ind w:left="0"/>
              <w:jc w:val="center"/>
              <w:rPr>
                <w:rFonts w:asciiTheme="majorBidi" w:hAnsiTheme="majorBidi" w:cstheme="majorBidi"/>
                <w:b/>
                <w:bCs/>
                <w:sz w:val="24"/>
                <w:szCs w:val="24"/>
              </w:rPr>
            </w:pPr>
            <w:r w:rsidRPr="00CA1F22">
              <w:rPr>
                <w:rFonts w:asciiTheme="majorBidi" w:hAnsiTheme="majorBidi" w:cstheme="majorBidi"/>
                <w:b/>
                <w:bCs/>
                <w:sz w:val="24"/>
                <w:szCs w:val="24"/>
              </w:rPr>
              <w:t>Mapel</w:t>
            </w:r>
          </w:p>
        </w:tc>
        <w:tc>
          <w:tcPr>
            <w:tcW w:w="1817" w:type="dxa"/>
          </w:tcPr>
          <w:p w:rsidR="00964F90" w:rsidRPr="00CA1F22" w:rsidRDefault="00964F90" w:rsidP="00974CF2">
            <w:pPr>
              <w:pStyle w:val="ListParagraph"/>
              <w:ind w:left="3" w:hanging="8"/>
              <w:jc w:val="center"/>
              <w:rPr>
                <w:rFonts w:asciiTheme="majorBidi" w:hAnsiTheme="majorBidi" w:cstheme="majorBidi"/>
                <w:b/>
                <w:bCs/>
                <w:sz w:val="24"/>
                <w:szCs w:val="24"/>
              </w:rPr>
            </w:pPr>
            <w:r w:rsidRPr="00CA1F22">
              <w:rPr>
                <w:rFonts w:asciiTheme="majorBidi" w:hAnsiTheme="majorBidi" w:cstheme="majorBidi"/>
                <w:b/>
                <w:bCs/>
                <w:sz w:val="24"/>
                <w:szCs w:val="24"/>
              </w:rPr>
              <w:t>Tingkat</w:t>
            </w:r>
          </w:p>
          <w:p w:rsidR="00964F90" w:rsidRPr="00CA1F22" w:rsidRDefault="00964F90" w:rsidP="00974CF2">
            <w:pPr>
              <w:pStyle w:val="ListParagraph"/>
              <w:ind w:left="3" w:hanging="8"/>
              <w:jc w:val="center"/>
              <w:rPr>
                <w:rFonts w:asciiTheme="majorBidi" w:hAnsiTheme="majorBidi" w:cstheme="majorBidi"/>
                <w:b/>
                <w:bCs/>
                <w:sz w:val="24"/>
                <w:szCs w:val="24"/>
              </w:rPr>
            </w:pPr>
            <w:r w:rsidRPr="00CA1F22">
              <w:rPr>
                <w:rFonts w:asciiTheme="majorBidi" w:hAnsiTheme="majorBidi" w:cstheme="majorBidi"/>
                <w:b/>
                <w:bCs/>
                <w:sz w:val="24"/>
                <w:szCs w:val="24"/>
              </w:rPr>
              <w:t>KBM</w:t>
            </w:r>
          </w:p>
        </w:tc>
        <w:tc>
          <w:tcPr>
            <w:tcW w:w="1877" w:type="dxa"/>
          </w:tcPr>
          <w:p w:rsidR="00964F90" w:rsidRPr="00CA1F22" w:rsidRDefault="00964F90" w:rsidP="00974CF2">
            <w:pPr>
              <w:pStyle w:val="ListParagraph"/>
              <w:ind w:left="0"/>
              <w:jc w:val="center"/>
              <w:rPr>
                <w:rFonts w:asciiTheme="majorBidi" w:hAnsiTheme="majorBidi" w:cstheme="majorBidi"/>
                <w:b/>
                <w:bCs/>
                <w:sz w:val="24"/>
                <w:szCs w:val="24"/>
              </w:rPr>
            </w:pPr>
            <w:r w:rsidRPr="00CA1F22">
              <w:rPr>
                <w:rFonts w:asciiTheme="majorBidi" w:hAnsiTheme="majorBidi" w:cstheme="majorBidi"/>
                <w:b/>
                <w:bCs/>
                <w:sz w:val="24"/>
                <w:szCs w:val="24"/>
              </w:rPr>
              <w:t>Peserta Didik</w:t>
            </w:r>
          </w:p>
        </w:tc>
        <w:tc>
          <w:tcPr>
            <w:tcW w:w="1909" w:type="dxa"/>
          </w:tcPr>
          <w:p w:rsidR="00964F90" w:rsidRPr="00CA1F22" w:rsidRDefault="00964F90" w:rsidP="00974CF2">
            <w:pPr>
              <w:pStyle w:val="ListParagraph"/>
              <w:ind w:left="0"/>
              <w:jc w:val="center"/>
              <w:rPr>
                <w:rFonts w:asciiTheme="majorBidi" w:hAnsiTheme="majorBidi" w:cstheme="majorBidi"/>
                <w:b/>
                <w:bCs/>
                <w:sz w:val="24"/>
                <w:szCs w:val="24"/>
              </w:rPr>
            </w:pPr>
            <w:r w:rsidRPr="00CA1F22">
              <w:rPr>
                <w:rFonts w:asciiTheme="majorBidi" w:hAnsiTheme="majorBidi" w:cstheme="majorBidi"/>
                <w:b/>
                <w:bCs/>
                <w:sz w:val="24"/>
                <w:szCs w:val="24"/>
              </w:rPr>
              <w:t>Kompetensi</w:t>
            </w:r>
          </w:p>
          <w:p w:rsidR="00964F90" w:rsidRPr="00CA1F22" w:rsidRDefault="00964F90" w:rsidP="00974CF2">
            <w:pPr>
              <w:pStyle w:val="ListParagraph"/>
              <w:ind w:left="0"/>
              <w:jc w:val="center"/>
              <w:rPr>
                <w:rFonts w:asciiTheme="majorBidi" w:hAnsiTheme="majorBidi" w:cstheme="majorBidi"/>
                <w:b/>
                <w:bCs/>
                <w:sz w:val="24"/>
                <w:szCs w:val="24"/>
              </w:rPr>
            </w:pPr>
            <w:r w:rsidRPr="00CA1F22">
              <w:rPr>
                <w:rFonts w:asciiTheme="majorBidi" w:hAnsiTheme="majorBidi" w:cstheme="majorBidi"/>
                <w:b/>
                <w:bCs/>
                <w:sz w:val="24"/>
                <w:szCs w:val="24"/>
              </w:rPr>
              <w:t>Pengajar</w:t>
            </w:r>
          </w:p>
        </w:tc>
      </w:tr>
      <w:tr w:rsidR="00964F90" w:rsidTr="00974CF2">
        <w:tc>
          <w:tcPr>
            <w:tcW w:w="1449" w:type="dxa"/>
            <w:vMerge w:val="restart"/>
          </w:tcPr>
          <w:p w:rsidR="00964F90" w:rsidRPr="00CA1F22" w:rsidRDefault="00964F90" w:rsidP="00974CF2">
            <w:pPr>
              <w:autoSpaceDE w:val="0"/>
              <w:autoSpaceDN w:val="0"/>
              <w:adjustRightInd w:val="0"/>
              <w:rPr>
                <w:rFonts w:ascii="Times New Roman" w:hAnsi="Times New Roman" w:cs="Times New Roman"/>
                <w:sz w:val="24"/>
                <w:szCs w:val="24"/>
              </w:rPr>
            </w:pPr>
            <w:r w:rsidRPr="00CA1F22">
              <w:rPr>
                <w:rFonts w:ascii="Times New Roman" w:hAnsi="Times New Roman" w:cs="Times New Roman"/>
                <w:sz w:val="24"/>
                <w:szCs w:val="24"/>
              </w:rPr>
              <w:t>Baca Tulis</w:t>
            </w:r>
          </w:p>
          <w:p w:rsidR="00964F90" w:rsidRDefault="00964F90" w:rsidP="00974CF2">
            <w:pPr>
              <w:pStyle w:val="ListParagraph"/>
              <w:ind w:left="0"/>
              <w:jc w:val="both"/>
              <w:rPr>
                <w:rFonts w:asciiTheme="majorBidi" w:hAnsiTheme="majorBidi" w:cstheme="majorBidi"/>
                <w:sz w:val="24"/>
                <w:szCs w:val="24"/>
              </w:rPr>
            </w:pPr>
            <w:r w:rsidRPr="00CA1F22">
              <w:rPr>
                <w:rFonts w:ascii="Times New Roman" w:hAnsi="Times New Roman" w:cs="Times New Roman"/>
                <w:sz w:val="24"/>
                <w:szCs w:val="24"/>
              </w:rPr>
              <w:t>Al-Qur`an</w:t>
            </w:r>
          </w:p>
        </w:tc>
        <w:tc>
          <w:tcPr>
            <w:tcW w:w="1817" w:type="dxa"/>
          </w:tcPr>
          <w:p w:rsidR="00964F90" w:rsidRDefault="00964F90" w:rsidP="00974CF2">
            <w:pPr>
              <w:pStyle w:val="ListParagraph"/>
              <w:ind w:left="0"/>
              <w:jc w:val="both"/>
              <w:rPr>
                <w:rFonts w:asciiTheme="majorBidi" w:hAnsiTheme="majorBidi" w:cstheme="majorBidi"/>
                <w:sz w:val="24"/>
                <w:szCs w:val="24"/>
              </w:rPr>
            </w:pPr>
            <w:r w:rsidRPr="00CA1F22">
              <w:rPr>
                <w:rFonts w:asciiTheme="majorBidi" w:hAnsiTheme="majorBidi" w:cstheme="majorBidi"/>
                <w:sz w:val="24"/>
                <w:szCs w:val="24"/>
              </w:rPr>
              <w:t>Qur`an Dasar</w:t>
            </w:r>
          </w:p>
        </w:tc>
        <w:tc>
          <w:tcPr>
            <w:tcW w:w="1877" w:type="dxa"/>
          </w:tcPr>
          <w:p w:rsidR="00964F90" w:rsidRPr="00CA1F22" w:rsidRDefault="00964F90" w:rsidP="00974CF2">
            <w:pPr>
              <w:pStyle w:val="ListParagraph"/>
              <w:ind w:left="11" w:hanging="11"/>
              <w:jc w:val="both"/>
              <w:rPr>
                <w:rFonts w:asciiTheme="majorBidi" w:hAnsiTheme="majorBidi" w:cstheme="majorBidi"/>
                <w:sz w:val="24"/>
                <w:szCs w:val="24"/>
              </w:rPr>
            </w:pPr>
            <w:r>
              <w:rPr>
                <w:rFonts w:asciiTheme="majorBidi" w:hAnsiTheme="majorBidi" w:cstheme="majorBidi"/>
                <w:sz w:val="24"/>
                <w:szCs w:val="24"/>
              </w:rPr>
              <w:t>Belum Mampu membaca Al-Qur’an</w:t>
            </w:r>
          </w:p>
        </w:tc>
        <w:tc>
          <w:tcPr>
            <w:tcW w:w="1909" w:type="dxa"/>
          </w:tcPr>
          <w:p w:rsidR="00964F90" w:rsidRDefault="00964F90" w:rsidP="00974CF2">
            <w:pPr>
              <w:pStyle w:val="ListParagraph"/>
              <w:ind w:left="0"/>
              <w:jc w:val="both"/>
              <w:rPr>
                <w:rFonts w:asciiTheme="majorBidi" w:hAnsiTheme="majorBidi" w:cstheme="majorBidi"/>
                <w:sz w:val="24"/>
                <w:szCs w:val="24"/>
              </w:rPr>
            </w:pPr>
            <w:r>
              <w:rPr>
                <w:rFonts w:asciiTheme="majorBidi" w:hAnsiTheme="majorBidi" w:cstheme="majorBidi"/>
                <w:sz w:val="24"/>
                <w:szCs w:val="24"/>
              </w:rPr>
              <w:t>Tartil membaca Al-Qur’an</w:t>
            </w:r>
          </w:p>
        </w:tc>
      </w:tr>
      <w:tr w:rsidR="00964F90" w:rsidTr="00974CF2">
        <w:tc>
          <w:tcPr>
            <w:tcW w:w="1449" w:type="dxa"/>
            <w:vMerge/>
          </w:tcPr>
          <w:p w:rsidR="00964F90" w:rsidRDefault="00964F90" w:rsidP="00974CF2">
            <w:pPr>
              <w:pStyle w:val="ListParagraph"/>
              <w:ind w:left="0"/>
              <w:jc w:val="both"/>
              <w:rPr>
                <w:rFonts w:asciiTheme="majorBidi" w:hAnsiTheme="majorBidi" w:cstheme="majorBidi"/>
                <w:sz w:val="24"/>
                <w:szCs w:val="24"/>
              </w:rPr>
            </w:pPr>
          </w:p>
        </w:tc>
        <w:tc>
          <w:tcPr>
            <w:tcW w:w="1817" w:type="dxa"/>
          </w:tcPr>
          <w:p w:rsidR="00964F90" w:rsidRDefault="00964F90" w:rsidP="00974CF2">
            <w:pPr>
              <w:pStyle w:val="ListParagraph"/>
              <w:ind w:left="0"/>
              <w:jc w:val="both"/>
              <w:rPr>
                <w:rFonts w:asciiTheme="majorBidi" w:hAnsiTheme="majorBidi" w:cstheme="majorBidi"/>
                <w:sz w:val="24"/>
                <w:szCs w:val="24"/>
              </w:rPr>
            </w:pPr>
            <w:r w:rsidRPr="00CA1F22">
              <w:rPr>
                <w:rFonts w:asciiTheme="majorBidi" w:hAnsiTheme="majorBidi" w:cstheme="majorBidi"/>
                <w:sz w:val="24"/>
                <w:szCs w:val="24"/>
              </w:rPr>
              <w:t>Tilawah Juz`i</w:t>
            </w:r>
          </w:p>
        </w:tc>
        <w:tc>
          <w:tcPr>
            <w:tcW w:w="1877" w:type="dxa"/>
          </w:tcPr>
          <w:p w:rsidR="00964F90" w:rsidRPr="00CA1F22" w:rsidRDefault="00964F90" w:rsidP="00974CF2">
            <w:pPr>
              <w:pStyle w:val="ListParagraph"/>
              <w:ind w:left="28"/>
              <w:jc w:val="both"/>
              <w:rPr>
                <w:rFonts w:asciiTheme="majorBidi" w:hAnsiTheme="majorBidi" w:cstheme="majorBidi"/>
                <w:sz w:val="24"/>
                <w:szCs w:val="24"/>
              </w:rPr>
            </w:pPr>
            <w:r>
              <w:rPr>
                <w:rFonts w:asciiTheme="majorBidi" w:hAnsiTheme="majorBidi" w:cstheme="majorBidi"/>
                <w:sz w:val="24"/>
                <w:szCs w:val="24"/>
              </w:rPr>
              <w:t>Membaca Al-Qur`an Terbata-bata</w:t>
            </w:r>
          </w:p>
        </w:tc>
        <w:tc>
          <w:tcPr>
            <w:tcW w:w="1909" w:type="dxa"/>
          </w:tcPr>
          <w:p w:rsidR="00964F90" w:rsidRDefault="00964F90" w:rsidP="00974CF2">
            <w:pPr>
              <w:pStyle w:val="ListParagraph"/>
              <w:ind w:left="0"/>
              <w:jc w:val="both"/>
              <w:rPr>
                <w:rFonts w:asciiTheme="majorBidi" w:hAnsiTheme="majorBidi" w:cstheme="majorBidi"/>
                <w:sz w:val="24"/>
                <w:szCs w:val="24"/>
              </w:rPr>
            </w:pPr>
            <w:r>
              <w:rPr>
                <w:rFonts w:asciiTheme="majorBidi" w:hAnsiTheme="majorBidi" w:cstheme="majorBidi"/>
                <w:sz w:val="24"/>
                <w:szCs w:val="24"/>
              </w:rPr>
              <w:t>Tartil membaca Al-Qur’an</w:t>
            </w:r>
          </w:p>
        </w:tc>
      </w:tr>
      <w:tr w:rsidR="00964F90" w:rsidTr="00974CF2">
        <w:tc>
          <w:tcPr>
            <w:tcW w:w="1449" w:type="dxa"/>
            <w:vMerge/>
          </w:tcPr>
          <w:p w:rsidR="00964F90" w:rsidRDefault="00964F90" w:rsidP="00974CF2">
            <w:pPr>
              <w:pStyle w:val="ListParagraph"/>
              <w:ind w:left="0"/>
              <w:jc w:val="both"/>
              <w:rPr>
                <w:rFonts w:asciiTheme="majorBidi" w:hAnsiTheme="majorBidi" w:cstheme="majorBidi"/>
                <w:sz w:val="24"/>
                <w:szCs w:val="24"/>
              </w:rPr>
            </w:pPr>
          </w:p>
        </w:tc>
        <w:tc>
          <w:tcPr>
            <w:tcW w:w="1817" w:type="dxa"/>
          </w:tcPr>
          <w:p w:rsidR="00964F90" w:rsidRDefault="00964F90" w:rsidP="00974CF2">
            <w:pPr>
              <w:pStyle w:val="ListParagraph"/>
              <w:ind w:left="0"/>
              <w:jc w:val="both"/>
              <w:rPr>
                <w:rFonts w:asciiTheme="majorBidi" w:hAnsiTheme="majorBidi" w:cstheme="majorBidi"/>
                <w:sz w:val="24"/>
                <w:szCs w:val="24"/>
              </w:rPr>
            </w:pPr>
            <w:r w:rsidRPr="00CA1F22">
              <w:rPr>
                <w:rFonts w:asciiTheme="majorBidi" w:hAnsiTheme="majorBidi" w:cstheme="majorBidi"/>
                <w:sz w:val="24"/>
                <w:szCs w:val="24"/>
              </w:rPr>
              <w:t>Tahsin Tilawah</w:t>
            </w:r>
          </w:p>
        </w:tc>
        <w:tc>
          <w:tcPr>
            <w:tcW w:w="1877" w:type="dxa"/>
          </w:tcPr>
          <w:p w:rsidR="00964F90" w:rsidRDefault="00964F90" w:rsidP="00974CF2">
            <w:pPr>
              <w:pStyle w:val="ListParagraph"/>
              <w:ind w:left="0"/>
              <w:jc w:val="both"/>
              <w:rPr>
                <w:rFonts w:asciiTheme="majorBidi" w:hAnsiTheme="majorBidi" w:cstheme="majorBidi"/>
                <w:sz w:val="24"/>
                <w:szCs w:val="24"/>
              </w:rPr>
            </w:pPr>
            <w:r>
              <w:rPr>
                <w:rFonts w:asciiTheme="majorBidi" w:hAnsiTheme="majorBidi" w:cstheme="majorBidi"/>
                <w:sz w:val="24"/>
                <w:szCs w:val="24"/>
              </w:rPr>
              <w:t>Lancar Membaca Al-Qur`an Namun Masih Sering Melakukan Kesalahan Khofy</w:t>
            </w:r>
          </w:p>
        </w:tc>
        <w:tc>
          <w:tcPr>
            <w:tcW w:w="1909" w:type="dxa"/>
          </w:tcPr>
          <w:p w:rsidR="00964F90" w:rsidRDefault="00964F90" w:rsidP="00974CF2">
            <w:pPr>
              <w:pStyle w:val="ListParagraph"/>
              <w:ind w:left="0"/>
              <w:jc w:val="both"/>
              <w:rPr>
                <w:rFonts w:asciiTheme="majorBidi" w:hAnsiTheme="majorBidi" w:cstheme="majorBidi"/>
                <w:sz w:val="24"/>
                <w:szCs w:val="24"/>
              </w:rPr>
            </w:pPr>
            <w:r>
              <w:rPr>
                <w:rFonts w:asciiTheme="majorBidi" w:hAnsiTheme="majorBidi" w:cstheme="majorBidi"/>
                <w:sz w:val="24"/>
                <w:szCs w:val="24"/>
              </w:rPr>
              <w:t>Tartil membaca Al-Qur’an dan Menguasai Teori</w:t>
            </w:r>
          </w:p>
        </w:tc>
      </w:tr>
      <w:tr w:rsidR="00964F90" w:rsidTr="00974CF2">
        <w:tc>
          <w:tcPr>
            <w:tcW w:w="1449" w:type="dxa"/>
            <w:vMerge w:val="restart"/>
          </w:tcPr>
          <w:p w:rsidR="00964F90" w:rsidRDefault="00964F90" w:rsidP="00974CF2">
            <w:pPr>
              <w:pStyle w:val="ListParagraph"/>
              <w:ind w:left="0"/>
              <w:jc w:val="both"/>
              <w:rPr>
                <w:rFonts w:asciiTheme="majorBidi" w:hAnsiTheme="majorBidi" w:cstheme="majorBidi"/>
                <w:sz w:val="24"/>
                <w:szCs w:val="24"/>
              </w:rPr>
            </w:pPr>
            <w:r>
              <w:rPr>
                <w:rFonts w:asciiTheme="majorBidi" w:hAnsiTheme="majorBidi" w:cstheme="majorBidi"/>
                <w:sz w:val="24"/>
                <w:szCs w:val="24"/>
              </w:rPr>
              <w:t>Program Tahfizh Al-Qur’an</w:t>
            </w:r>
          </w:p>
        </w:tc>
        <w:tc>
          <w:tcPr>
            <w:tcW w:w="1817" w:type="dxa"/>
          </w:tcPr>
          <w:p w:rsidR="00964F90" w:rsidRPr="00CA1F22" w:rsidRDefault="00964F90" w:rsidP="00974CF2">
            <w:pPr>
              <w:pStyle w:val="ListParagraph"/>
              <w:ind w:left="0"/>
              <w:jc w:val="both"/>
              <w:rPr>
                <w:rFonts w:asciiTheme="majorBidi" w:hAnsiTheme="majorBidi" w:cstheme="majorBidi"/>
                <w:sz w:val="24"/>
                <w:szCs w:val="24"/>
              </w:rPr>
            </w:pPr>
            <w:r>
              <w:rPr>
                <w:rFonts w:asciiTheme="majorBidi" w:hAnsiTheme="majorBidi" w:cstheme="majorBidi"/>
                <w:sz w:val="24"/>
                <w:szCs w:val="24"/>
              </w:rPr>
              <w:t>Talqin Tahfizh</w:t>
            </w:r>
          </w:p>
        </w:tc>
        <w:tc>
          <w:tcPr>
            <w:tcW w:w="1877" w:type="dxa"/>
          </w:tcPr>
          <w:p w:rsidR="00964F90" w:rsidRDefault="00964F90" w:rsidP="00974CF2">
            <w:pPr>
              <w:pStyle w:val="ListParagraph"/>
              <w:ind w:left="0"/>
              <w:jc w:val="both"/>
              <w:rPr>
                <w:rFonts w:asciiTheme="majorBidi" w:hAnsiTheme="majorBidi" w:cstheme="majorBidi"/>
                <w:sz w:val="24"/>
                <w:szCs w:val="24"/>
              </w:rPr>
            </w:pPr>
            <w:r>
              <w:rPr>
                <w:rFonts w:asciiTheme="majorBidi" w:hAnsiTheme="majorBidi" w:cstheme="majorBidi"/>
                <w:sz w:val="24"/>
                <w:szCs w:val="24"/>
              </w:rPr>
              <w:t>Belum Tartil membaca Al-Qur’an</w:t>
            </w:r>
          </w:p>
        </w:tc>
        <w:tc>
          <w:tcPr>
            <w:tcW w:w="1909" w:type="dxa"/>
          </w:tcPr>
          <w:p w:rsidR="00964F90" w:rsidRDefault="00964F90" w:rsidP="00974CF2">
            <w:pPr>
              <w:pStyle w:val="ListParagraph"/>
              <w:ind w:left="0"/>
              <w:jc w:val="both"/>
              <w:rPr>
                <w:rFonts w:asciiTheme="majorBidi" w:hAnsiTheme="majorBidi" w:cstheme="majorBidi"/>
                <w:sz w:val="24"/>
                <w:szCs w:val="24"/>
              </w:rPr>
            </w:pPr>
            <w:r>
              <w:rPr>
                <w:rFonts w:asciiTheme="majorBidi" w:hAnsiTheme="majorBidi" w:cstheme="majorBidi"/>
                <w:sz w:val="24"/>
                <w:szCs w:val="24"/>
              </w:rPr>
              <w:t>Hafal Al-Qur’an minimal juz 30</w:t>
            </w:r>
          </w:p>
        </w:tc>
      </w:tr>
      <w:tr w:rsidR="00964F90" w:rsidTr="00974CF2">
        <w:tc>
          <w:tcPr>
            <w:tcW w:w="1449" w:type="dxa"/>
            <w:vMerge/>
          </w:tcPr>
          <w:p w:rsidR="00964F90" w:rsidRDefault="00964F90" w:rsidP="00974CF2">
            <w:pPr>
              <w:pStyle w:val="ListParagraph"/>
              <w:ind w:left="0"/>
              <w:jc w:val="both"/>
              <w:rPr>
                <w:rFonts w:asciiTheme="majorBidi" w:hAnsiTheme="majorBidi" w:cstheme="majorBidi"/>
                <w:sz w:val="24"/>
                <w:szCs w:val="24"/>
              </w:rPr>
            </w:pPr>
          </w:p>
        </w:tc>
        <w:tc>
          <w:tcPr>
            <w:tcW w:w="1817" w:type="dxa"/>
          </w:tcPr>
          <w:p w:rsidR="00964F90" w:rsidRPr="00CA1F22" w:rsidRDefault="00964F90" w:rsidP="00974CF2">
            <w:pPr>
              <w:pStyle w:val="ListParagraph"/>
              <w:ind w:left="0"/>
              <w:jc w:val="both"/>
              <w:rPr>
                <w:rFonts w:asciiTheme="majorBidi" w:hAnsiTheme="majorBidi" w:cstheme="majorBidi"/>
                <w:sz w:val="24"/>
                <w:szCs w:val="24"/>
              </w:rPr>
            </w:pPr>
            <w:r>
              <w:rPr>
                <w:rFonts w:asciiTheme="majorBidi" w:hAnsiTheme="majorBidi" w:cstheme="majorBidi"/>
                <w:sz w:val="24"/>
                <w:szCs w:val="24"/>
              </w:rPr>
              <w:t>Talaqqi Syamil</w:t>
            </w:r>
          </w:p>
        </w:tc>
        <w:tc>
          <w:tcPr>
            <w:tcW w:w="1877" w:type="dxa"/>
          </w:tcPr>
          <w:p w:rsidR="00964F90" w:rsidRDefault="00964F90" w:rsidP="00974CF2">
            <w:pPr>
              <w:pStyle w:val="ListParagraph"/>
              <w:ind w:left="0"/>
              <w:jc w:val="both"/>
              <w:rPr>
                <w:rFonts w:asciiTheme="majorBidi" w:hAnsiTheme="majorBidi" w:cstheme="majorBidi"/>
                <w:sz w:val="24"/>
                <w:szCs w:val="24"/>
              </w:rPr>
            </w:pPr>
            <w:r>
              <w:rPr>
                <w:rFonts w:asciiTheme="majorBidi" w:hAnsiTheme="majorBidi" w:cstheme="majorBidi"/>
                <w:sz w:val="24"/>
                <w:szCs w:val="24"/>
              </w:rPr>
              <w:t>Belum Tartil membaca Al-Qur’an</w:t>
            </w:r>
          </w:p>
        </w:tc>
        <w:tc>
          <w:tcPr>
            <w:tcW w:w="1909" w:type="dxa"/>
          </w:tcPr>
          <w:p w:rsidR="00964F90" w:rsidRDefault="00964F90" w:rsidP="00974CF2">
            <w:pPr>
              <w:pStyle w:val="ListParagraph"/>
              <w:ind w:left="0"/>
              <w:jc w:val="both"/>
              <w:rPr>
                <w:rFonts w:asciiTheme="majorBidi" w:hAnsiTheme="majorBidi" w:cstheme="majorBidi"/>
                <w:sz w:val="24"/>
                <w:szCs w:val="24"/>
              </w:rPr>
            </w:pPr>
            <w:r>
              <w:rPr>
                <w:rFonts w:asciiTheme="majorBidi" w:hAnsiTheme="majorBidi" w:cstheme="majorBidi"/>
                <w:sz w:val="24"/>
                <w:szCs w:val="24"/>
              </w:rPr>
              <w:t>Hafal Al-Qur’an minimal juz 30</w:t>
            </w:r>
          </w:p>
        </w:tc>
      </w:tr>
    </w:tbl>
    <w:p w:rsidR="00974CF2" w:rsidRDefault="00974CF2" w:rsidP="00964F90">
      <w:pPr>
        <w:pStyle w:val="ListParagraph"/>
        <w:spacing w:after="0" w:line="360" w:lineRule="auto"/>
        <w:ind w:left="709"/>
        <w:jc w:val="both"/>
        <w:rPr>
          <w:rFonts w:asciiTheme="majorBidi" w:hAnsiTheme="majorBidi" w:cstheme="majorBidi"/>
          <w:sz w:val="24"/>
          <w:szCs w:val="24"/>
          <w:lang w:val="en-US"/>
        </w:rPr>
      </w:pPr>
    </w:p>
    <w:p w:rsidR="00964F90" w:rsidRPr="00974CF2" w:rsidRDefault="00964F90" w:rsidP="00974CF2">
      <w:pPr>
        <w:pStyle w:val="ListParagraph"/>
        <w:numPr>
          <w:ilvl w:val="0"/>
          <w:numId w:val="9"/>
        </w:numPr>
        <w:spacing w:after="0" w:line="360" w:lineRule="auto"/>
        <w:ind w:left="993" w:hanging="284"/>
        <w:jc w:val="both"/>
        <w:rPr>
          <w:rFonts w:asciiTheme="majorBidi" w:hAnsiTheme="majorBidi" w:cstheme="majorBidi"/>
          <w:sz w:val="24"/>
          <w:szCs w:val="24"/>
          <w:lang w:val="en-US"/>
        </w:rPr>
      </w:pPr>
      <w:r w:rsidRPr="00974CF2">
        <w:rPr>
          <w:rFonts w:asciiTheme="majorBidi" w:hAnsiTheme="majorBidi" w:cstheme="majorBidi"/>
          <w:sz w:val="24"/>
          <w:szCs w:val="24"/>
          <w:lang w:val="en-US"/>
        </w:rPr>
        <w:t>Standar Umum Operasional Pengajaran (SOP) Metode Al-Husna</w:t>
      </w:r>
    </w:p>
    <w:tbl>
      <w:tblPr>
        <w:tblStyle w:val="TableGrid"/>
        <w:tblW w:w="0" w:type="auto"/>
        <w:tblInd w:w="1101" w:type="dxa"/>
        <w:tblLook w:val="04A0" w:firstRow="1" w:lastRow="0" w:firstColumn="1" w:lastColumn="0" w:noHBand="0" w:noVBand="1"/>
      </w:tblPr>
      <w:tblGrid>
        <w:gridCol w:w="1790"/>
        <w:gridCol w:w="3020"/>
        <w:gridCol w:w="2242"/>
      </w:tblGrid>
      <w:tr w:rsidR="00964F90" w:rsidTr="00974CF2">
        <w:tc>
          <w:tcPr>
            <w:tcW w:w="1417" w:type="dxa"/>
          </w:tcPr>
          <w:p w:rsidR="00964F90" w:rsidRPr="00740EDD" w:rsidRDefault="00964F90" w:rsidP="00974CF2">
            <w:pPr>
              <w:pStyle w:val="ListParagraph"/>
              <w:ind w:left="0"/>
              <w:jc w:val="center"/>
              <w:rPr>
                <w:rFonts w:asciiTheme="majorBidi" w:hAnsiTheme="majorBidi" w:cstheme="majorBidi"/>
                <w:b/>
                <w:bCs/>
                <w:sz w:val="24"/>
                <w:szCs w:val="24"/>
              </w:rPr>
            </w:pPr>
            <w:r w:rsidRPr="00740EDD">
              <w:rPr>
                <w:rFonts w:asciiTheme="majorBidi" w:hAnsiTheme="majorBidi" w:cstheme="majorBidi"/>
                <w:b/>
                <w:bCs/>
                <w:sz w:val="24"/>
                <w:szCs w:val="24"/>
              </w:rPr>
              <w:t>SOP</w:t>
            </w:r>
          </w:p>
        </w:tc>
        <w:tc>
          <w:tcPr>
            <w:tcW w:w="3202" w:type="dxa"/>
          </w:tcPr>
          <w:p w:rsidR="00964F90" w:rsidRPr="00740EDD" w:rsidRDefault="00964F90" w:rsidP="00974CF2">
            <w:pPr>
              <w:pStyle w:val="ListParagraph"/>
              <w:ind w:left="0"/>
              <w:jc w:val="center"/>
              <w:rPr>
                <w:rFonts w:asciiTheme="majorBidi" w:hAnsiTheme="majorBidi" w:cstheme="majorBidi"/>
                <w:b/>
                <w:bCs/>
                <w:sz w:val="24"/>
                <w:szCs w:val="24"/>
              </w:rPr>
            </w:pPr>
            <w:r w:rsidRPr="00740EDD">
              <w:rPr>
                <w:rFonts w:asciiTheme="majorBidi" w:hAnsiTheme="majorBidi" w:cstheme="majorBidi"/>
                <w:b/>
                <w:bCs/>
                <w:sz w:val="24"/>
                <w:szCs w:val="24"/>
              </w:rPr>
              <w:t>Skenario Kegiatan</w:t>
            </w:r>
          </w:p>
        </w:tc>
        <w:tc>
          <w:tcPr>
            <w:tcW w:w="2433" w:type="dxa"/>
          </w:tcPr>
          <w:p w:rsidR="00964F90" w:rsidRPr="00740EDD" w:rsidRDefault="00964F90" w:rsidP="00974CF2">
            <w:pPr>
              <w:pStyle w:val="ListParagraph"/>
              <w:ind w:left="0"/>
              <w:jc w:val="center"/>
              <w:rPr>
                <w:rFonts w:asciiTheme="majorBidi" w:hAnsiTheme="majorBidi" w:cstheme="majorBidi"/>
                <w:b/>
                <w:bCs/>
                <w:sz w:val="24"/>
                <w:szCs w:val="24"/>
              </w:rPr>
            </w:pPr>
            <w:r w:rsidRPr="00740EDD">
              <w:rPr>
                <w:rFonts w:asciiTheme="majorBidi" w:hAnsiTheme="majorBidi" w:cstheme="majorBidi"/>
                <w:b/>
                <w:bCs/>
                <w:sz w:val="24"/>
                <w:szCs w:val="24"/>
              </w:rPr>
              <w:t>Dokumen Terkait</w:t>
            </w:r>
          </w:p>
        </w:tc>
      </w:tr>
      <w:tr w:rsidR="00964F90" w:rsidTr="00974CF2">
        <w:trPr>
          <w:trHeight w:val="1134"/>
        </w:trPr>
        <w:tc>
          <w:tcPr>
            <w:tcW w:w="1417" w:type="dxa"/>
          </w:tcPr>
          <w:p w:rsidR="00964F90" w:rsidRPr="00740EDD" w:rsidRDefault="00964F90" w:rsidP="00974CF2">
            <w:pPr>
              <w:pStyle w:val="ListParagraph"/>
              <w:ind w:left="0"/>
              <w:jc w:val="center"/>
              <w:rPr>
                <w:rFonts w:asciiTheme="majorBidi" w:hAnsiTheme="majorBidi" w:cstheme="majorBidi"/>
                <w:sz w:val="24"/>
                <w:szCs w:val="24"/>
              </w:rPr>
            </w:pPr>
            <w:r w:rsidRPr="00740EDD">
              <w:rPr>
                <w:rFonts w:asciiTheme="majorBidi" w:hAnsiTheme="majorBidi" w:cstheme="majorBidi"/>
                <w:sz w:val="24"/>
                <w:szCs w:val="24"/>
              </w:rPr>
              <w:t>TES</w:t>
            </w:r>
          </w:p>
          <w:p w:rsidR="00964F90" w:rsidRDefault="00964F90" w:rsidP="00974CF2">
            <w:pPr>
              <w:pStyle w:val="ListParagraph"/>
              <w:ind w:left="0"/>
              <w:jc w:val="center"/>
              <w:rPr>
                <w:rFonts w:asciiTheme="majorBidi" w:hAnsiTheme="majorBidi" w:cstheme="majorBidi"/>
                <w:sz w:val="24"/>
                <w:szCs w:val="24"/>
              </w:rPr>
            </w:pPr>
            <w:r w:rsidRPr="00740EDD">
              <w:rPr>
                <w:rFonts w:asciiTheme="majorBidi" w:hAnsiTheme="majorBidi" w:cstheme="majorBidi"/>
                <w:sz w:val="24"/>
                <w:szCs w:val="24"/>
              </w:rPr>
              <w:t>KEMAMPUAN</w:t>
            </w:r>
          </w:p>
        </w:tc>
        <w:tc>
          <w:tcPr>
            <w:tcW w:w="3202" w:type="dxa"/>
          </w:tcPr>
          <w:p w:rsidR="00964F90" w:rsidRPr="00740EDD" w:rsidRDefault="00964F90" w:rsidP="00974CF2">
            <w:pPr>
              <w:pStyle w:val="ListParagraph"/>
              <w:ind w:left="12" w:firstLine="39"/>
              <w:jc w:val="both"/>
              <w:rPr>
                <w:rFonts w:asciiTheme="majorBidi" w:hAnsiTheme="majorBidi" w:cstheme="majorBidi"/>
                <w:sz w:val="24"/>
                <w:szCs w:val="24"/>
              </w:rPr>
            </w:pPr>
            <w:r w:rsidRPr="00740EDD">
              <w:rPr>
                <w:rFonts w:asciiTheme="majorBidi" w:hAnsiTheme="majorBidi" w:cstheme="majorBidi"/>
                <w:sz w:val="24"/>
                <w:szCs w:val="24"/>
              </w:rPr>
              <w:t>Klasifikas</w:t>
            </w:r>
            <w:r>
              <w:rPr>
                <w:rFonts w:asciiTheme="majorBidi" w:hAnsiTheme="majorBidi" w:cstheme="majorBidi"/>
                <w:sz w:val="24"/>
                <w:szCs w:val="24"/>
              </w:rPr>
              <w:t xml:space="preserve">i tingkat peserta didik menurut </w:t>
            </w:r>
            <w:r w:rsidRPr="00740EDD">
              <w:rPr>
                <w:rFonts w:asciiTheme="majorBidi" w:hAnsiTheme="majorBidi" w:cstheme="majorBidi"/>
                <w:sz w:val="24"/>
                <w:szCs w:val="24"/>
              </w:rPr>
              <w:t>kemampuan</w:t>
            </w:r>
          </w:p>
          <w:p w:rsidR="00964F90" w:rsidRDefault="00964F90" w:rsidP="00974CF2">
            <w:pPr>
              <w:pStyle w:val="ListParagraph"/>
              <w:ind w:left="12" w:firstLine="39"/>
              <w:jc w:val="both"/>
              <w:rPr>
                <w:rFonts w:asciiTheme="majorBidi" w:hAnsiTheme="majorBidi" w:cstheme="majorBidi"/>
                <w:sz w:val="24"/>
                <w:szCs w:val="24"/>
              </w:rPr>
            </w:pPr>
            <w:r>
              <w:rPr>
                <w:rFonts w:asciiTheme="majorBidi" w:hAnsiTheme="majorBidi" w:cstheme="majorBidi"/>
                <w:sz w:val="24"/>
                <w:szCs w:val="24"/>
              </w:rPr>
              <w:t>membaca Al-</w:t>
            </w:r>
            <w:r w:rsidRPr="00740EDD">
              <w:rPr>
                <w:rFonts w:asciiTheme="majorBidi" w:hAnsiTheme="majorBidi" w:cstheme="majorBidi"/>
                <w:sz w:val="24"/>
                <w:szCs w:val="24"/>
              </w:rPr>
              <w:t>Qur`an:</w:t>
            </w:r>
          </w:p>
          <w:p w:rsidR="00964F90" w:rsidRDefault="00964F90" w:rsidP="00974CF2">
            <w:pPr>
              <w:pStyle w:val="ListParagraph"/>
              <w:numPr>
                <w:ilvl w:val="0"/>
                <w:numId w:val="22"/>
              </w:numPr>
              <w:ind w:left="293" w:hanging="242"/>
              <w:jc w:val="both"/>
              <w:rPr>
                <w:rFonts w:asciiTheme="majorBidi" w:hAnsiTheme="majorBidi" w:cstheme="majorBidi"/>
                <w:sz w:val="24"/>
                <w:szCs w:val="24"/>
              </w:rPr>
            </w:pPr>
            <w:r>
              <w:rPr>
                <w:rFonts w:asciiTheme="majorBidi" w:hAnsiTheme="majorBidi" w:cstheme="majorBidi"/>
                <w:sz w:val="24"/>
                <w:szCs w:val="24"/>
              </w:rPr>
              <w:t xml:space="preserve">Bagian </w:t>
            </w:r>
            <w:r w:rsidRPr="00740EDD">
              <w:rPr>
                <w:rFonts w:asciiTheme="majorBidi" w:hAnsiTheme="majorBidi" w:cstheme="majorBidi"/>
                <w:sz w:val="24"/>
                <w:szCs w:val="24"/>
              </w:rPr>
              <w:t>Akedemik menyiapkan perangkat</w:t>
            </w:r>
            <w:r>
              <w:rPr>
                <w:rFonts w:asciiTheme="majorBidi" w:hAnsiTheme="majorBidi" w:cstheme="majorBidi"/>
                <w:sz w:val="24"/>
                <w:szCs w:val="24"/>
              </w:rPr>
              <w:t xml:space="preserve"> </w:t>
            </w:r>
            <w:r w:rsidRPr="00740EDD">
              <w:rPr>
                <w:rFonts w:asciiTheme="majorBidi" w:hAnsiTheme="majorBidi" w:cstheme="majorBidi"/>
                <w:sz w:val="24"/>
                <w:szCs w:val="24"/>
              </w:rPr>
              <w:t>kegiatan</w:t>
            </w:r>
            <w:r>
              <w:rPr>
                <w:rFonts w:asciiTheme="majorBidi" w:hAnsiTheme="majorBidi" w:cstheme="majorBidi"/>
                <w:sz w:val="24"/>
                <w:szCs w:val="24"/>
              </w:rPr>
              <w:t>.</w:t>
            </w:r>
          </w:p>
          <w:p w:rsidR="00964F90" w:rsidRPr="00740EDD" w:rsidRDefault="00964F90" w:rsidP="00974CF2">
            <w:pPr>
              <w:pStyle w:val="ListParagraph"/>
              <w:numPr>
                <w:ilvl w:val="0"/>
                <w:numId w:val="22"/>
              </w:numPr>
              <w:ind w:left="293" w:hanging="242"/>
              <w:jc w:val="both"/>
              <w:rPr>
                <w:rFonts w:asciiTheme="majorBidi" w:hAnsiTheme="majorBidi" w:cstheme="majorBidi"/>
                <w:sz w:val="24"/>
                <w:szCs w:val="24"/>
              </w:rPr>
            </w:pPr>
            <w:r w:rsidRPr="00740EDD">
              <w:rPr>
                <w:rFonts w:asciiTheme="majorBidi" w:hAnsiTheme="majorBidi" w:cstheme="majorBidi"/>
                <w:sz w:val="24"/>
                <w:szCs w:val="24"/>
              </w:rPr>
              <w:t>Peserta didik mengisi Form Biodata Peserta Didik</w:t>
            </w:r>
          </w:p>
          <w:p w:rsidR="00964F90" w:rsidRPr="00740EDD" w:rsidRDefault="00964F90" w:rsidP="00974CF2">
            <w:pPr>
              <w:pStyle w:val="ListParagraph"/>
              <w:numPr>
                <w:ilvl w:val="0"/>
                <w:numId w:val="22"/>
              </w:numPr>
              <w:ind w:left="293" w:hanging="242"/>
              <w:jc w:val="both"/>
              <w:rPr>
                <w:rFonts w:asciiTheme="majorBidi" w:hAnsiTheme="majorBidi" w:cstheme="majorBidi"/>
                <w:sz w:val="24"/>
                <w:szCs w:val="24"/>
              </w:rPr>
            </w:pPr>
            <w:r w:rsidRPr="00740EDD">
              <w:rPr>
                <w:rFonts w:asciiTheme="majorBidi" w:hAnsiTheme="majorBidi" w:cstheme="majorBidi"/>
                <w:sz w:val="24"/>
                <w:szCs w:val="24"/>
              </w:rPr>
              <w:t>Tim Penguji Mengisi biodata pada Form Hasil</w:t>
            </w:r>
            <w:r>
              <w:rPr>
                <w:rFonts w:asciiTheme="majorBidi" w:hAnsiTheme="majorBidi" w:cstheme="majorBidi"/>
                <w:sz w:val="24"/>
                <w:szCs w:val="24"/>
              </w:rPr>
              <w:t xml:space="preserve"> </w:t>
            </w:r>
            <w:r w:rsidRPr="00740EDD">
              <w:rPr>
                <w:rFonts w:asciiTheme="majorBidi" w:hAnsiTheme="majorBidi" w:cstheme="majorBidi"/>
                <w:sz w:val="24"/>
                <w:szCs w:val="24"/>
              </w:rPr>
              <w:t>Tes Kemampuan</w:t>
            </w:r>
          </w:p>
          <w:p w:rsidR="00964F90" w:rsidRPr="00740EDD" w:rsidRDefault="00964F90" w:rsidP="00974CF2">
            <w:pPr>
              <w:pStyle w:val="ListParagraph"/>
              <w:numPr>
                <w:ilvl w:val="0"/>
                <w:numId w:val="22"/>
              </w:numPr>
              <w:ind w:left="293" w:hanging="242"/>
              <w:jc w:val="both"/>
              <w:rPr>
                <w:rFonts w:asciiTheme="majorBidi" w:hAnsiTheme="majorBidi" w:cstheme="majorBidi"/>
                <w:sz w:val="24"/>
                <w:szCs w:val="24"/>
              </w:rPr>
            </w:pPr>
            <w:r w:rsidRPr="00740EDD">
              <w:rPr>
                <w:rFonts w:asciiTheme="majorBidi" w:hAnsiTheme="majorBidi" w:cstheme="majorBidi"/>
                <w:sz w:val="24"/>
                <w:szCs w:val="24"/>
              </w:rPr>
              <w:t>Peserta didik mengerjakan soal tes kemapuan</w:t>
            </w:r>
          </w:p>
          <w:p w:rsidR="00964F90" w:rsidRPr="00740EDD" w:rsidRDefault="00964F90" w:rsidP="00974CF2">
            <w:pPr>
              <w:pStyle w:val="ListParagraph"/>
              <w:numPr>
                <w:ilvl w:val="0"/>
                <w:numId w:val="22"/>
              </w:numPr>
              <w:ind w:left="293" w:hanging="242"/>
              <w:jc w:val="both"/>
              <w:rPr>
                <w:rFonts w:asciiTheme="majorBidi" w:hAnsiTheme="majorBidi" w:cstheme="majorBidi"/>
                <w:sz w:val="24"/>
                <w:szCs w:val="24"/>
              </w:rPr>
            </w:pPr>
            <w:r w:rsidRPr="00740EDD">
              <w:rPr>
                <w:rFonts w:asciiTheme="majorBidi" w:hAnsiTheme="majorBidi" w:cstheme="majorBidi"/>
                <w:sz w:val="24"/>
                <w:szCs w:val="24"/>
              </w:rPr>
              <w:t>Tim Penguji menilai kemampuan peserta didik</w:t>
            </w:r>
            <w:r>
              <w:rPr>
                <w:rFonts w:asciiTheme="majorBidi" w:hAnsiTheme="majorBidi" w:cstheme="majorBidi"/>
                <w:sz w:val="24"/>
                <w:szCs w:val="24"/>
              </w:rPr>
              <w:t xml:space="preserve"> </w:t>
            </w:r>
            <w:r w:rsidRPr="00740EDD">
              <w:rPr>
                <w:rFonts w:asciiTheme="majorBidi" w:hAnsiTheme="majorBidi" w:cstheme="majorBidi"/>
                <w:sz w:val="24"/>
                <w:szCs w:val="24"/>
              </w:rPr>
              <w:t>dengan mengisi Form Hasil Tes Kemampuan</w:t>
            </w:r>
          </w:p>
          <w:p w:rsidR="00964F90" w:rsidRPr="00740EDD" w:rsidRDefault="00964F90" w:rsidP="00974CF2">
            <w:pPr>
              <w:pStyle w:val="ListParagraph"/>
              <w:numPr>
                <w:ilvl w:val="0"/>
                <w:numId w:val="22"/>
              </w:numPr>
              <w:ind w:left="293" w:hanging="242"/>
              <w:jc w:val="both"/>
              <w:rPr>
                <w:rFonts w:asciiTheme="majorBidi" w:hAnsiTheme="majorBidi" w:cstheme="majorBidi"/>
                <w:sz w:val="24"/>
                <w:szCs w:val="24"/>
              </w:rPr>
            </w:pPr>
            <w:r w:rsidRPr="00740EDD">
              <w:rPr>
                <w:rFonts w:asciiTheme="majorBidi" w:hAnsiTheme="majorBidi" w:cstheme="majorBidi"/>
                <w:sz w:val="24"/>
                <w:szCs w:val="24"/>
              </w:rPr>
              <w:t>Tim penguji meng-input Form Hasil Tes</w:t>
            </w:r>
            <w:r>
              <w:rPr>
                <w:rFonts w:asciiTheme="majorBidi" w:hAnsiTheme="majorBidi" w:cstheme="majorBidi"/>
                <w:sz w:val="24"/>
                <w:szCs w:val="24"/>
              </w:rPr>
              <w:t xml:space="preserve"> </w:t>
            </w:r>
            <w:r w:rsidRPr="00740EDD">
              <w:rPr>
                <w:rFonts w:asciiTheme="majorBidi" w:hAnsiTheme="majorBidi" w:cstheme="majorBidi"/>
                <w:sz w:val="24"/>
                <w:szCs w:val="24"/>
              </w:rPr>
              <w:t>Kemampuan pada Alat Uji Kemampuan</w:t>
            </w:r>
          </w:p>
          <w:p w:rsidR="00964F90" w:rsidRPr="00740EDD" w:rsidRDefault="00964F90" w:rsidP="00974CF2">
            <w:pPr>
              <w:pStyle w:val="ListParagraph"/>
              <w:numPr>
                <w:ilvl w:val="0"/>
                <w:numId w:val="22"/>
              </w:numPr>
              <w:ind w:left="293" w:hanging="242"/>
              <w:jc w:val="both"/>
              <w:rPr>
                <w:rFonts w:asciiTheme="majorBidi" w:hAnsiTheme="majorBidi" w:cstheme="majorBidi"/>
                <w:sz w:val="24"/>
                <w:szCs w:val="24"/>
              </w:rPr>
            </w:pPr>
            <w:r w:rsidRPr="00740EDD">
              <w:rPr>
                <w:rFonts w:asciiTheme="majorBidi" w:hAnsiTheme="majorBidi" w:cstheme="majorBidi"/>
                <w:sz w:val="24"/>
                <w:szCs w:val="24"/>
              </w:rPr>
              <w:t>Tim penguji mengisi Form Database hasil tes</w:t>
            </w:r>
            <w:r>
              <w:rPr>
                <w:rFonts w:asciiTheme="majorBidi" w:hAnsiTheme="majorBidi" w:cstheme="majorBidi"/>
                <w:sz w:val="24"/>
                <w:szCs w:val="24"/>
              </w:rPr>
              <w:t xml:space="preserve"> </w:t>
            </w:r>
            <w:r w:rsidRPr="00740EDD">
              <w:rPr>
                <w:rFonts w:asciiTheme="majorBidi" w:hAnsiTheme="majorBidi" w:cstheme="majorBidi"/>
                <w:sz w:val="24"/>
                <w:szCs w:val="24"/>
              </w:rPr>
              <w:t>kemampuan</w:t>
            </w:r>
          </w:p>
          <w:p w:rsidR="00964F90" w:rsidRPr="00740EDD" w:rsidRDefault="00964F90" w:rsidP="00974CF2">
            <w:pPr>
              <w:pStyle w:val="ListParagraph"/>
              <w:numPr>
                <w:ilvl w:val="0"/>
                <w:numId w:val="22"/>
              </w:numPr>
              <w:ind w:left="293" w:hanging="242"/>
              <w:jc w:val="both"/>
              <w:rPr>
                <w:rFonts w:asciiTheme="majorBidi" w:hAnsiTheme="majorBidi" w:cstheme="majorBidi"/>
                <w:sz w:val="24"/>
                <w:szCs w:val="24"/>
              </w:rPr>
            </w:pPr>
            <w:r w:rsidRPr="00740EDD">
              <w:rPr>
                <w:rFonts w:asciiTheme="majorBidi" w:hAnsiTheme="majorBidi" w:cstheme="majorBidi"/>
                <w:sz w:val="24"/>
                <w:szCs w:val="24"/>
              </w:rPr>
              <w:t>Bagian Akademik merekap hasil tes kemampuan</w:t>
            </w:r>
            <w:r>
              <w:rPr>
                <w:rFonts w:asciiTheme="majorBidi" w:hAnsiTheme="majorBidi" w:cstheme="majorBidi"/>
                <w:sz w:val="24"/>
                <w:szCs w:val="24"/>
              </w:rPr>
              <w:t xml:space="preserve"> </w:t>
            </w:r>
            <w:r w:rsidRPr="00740EDD">
              <w:rPr>
                <w:rFonts w:asciiTheme="majorBidi" w:hAnsiTheme="majorBidi" w:cstheme="majorBidi"/>
                <w:sz w:val="24"/>
                <w:szCs w:val="24"/>
              </w:rPr>
              <w:t>pada Rapor</w:t>
            </w:r>
          </w:p>
        </w:tc>
        <w:tc>
          <w:tcPr>
            <w:tcW w:w="2433" w:type="dxa"/>
          </w:tcPr>
          <w:p w:rsidR="00964F90" w:rsidRPr="00740EDD" w:rsidRDefault="00964F90" w:rsidP="00974CF2">
            <w:pPr>
              <w:pStyle w:val="ListParagraph"/>
              <w:numPr>
                <w:ilvl w:val="0"/>
                <w:numId w:val="23"/>
              </w:numPr>
              <w:ind w:left="234" w:hanging="284"/>
              <w:jc w:val="both"/>
              <w:rPr>
                <w:rFonts w:asciiTheme="majorBidi" w:hAnsiTheme="majorBidi" w:cstheme="majorBidi"/>
                <w:sz w:val="24"/>
                <w:szCs w:val="24"/>
              </w:rPr>
            </w:pPr>
            <w:r w:rsidRPr="00740EDD">
              <w:rPr>
                <w:rFonts w:asciiTheme="majorBidi" w:hAnsiTheme="majorBidi" w:cstheme="majorBidi"/>
                <w:sz w:val="24"/>
                <w:szCs w:val="24"/>
              </w:rPr>
              <w:t>Biodata Calon Peserta</w:t>
            </w:r>
            <w:r>
              <w:rPr>
                <w:rFonts w:asciiTheme="majorBidi" w:hAnsiTheme="majorBidi" w:cstheme="majorBidi"/>
                <w:sz w:val="24"/>
                <w:szCs w:val="24"/>
              </w:rPr>
              <w:t xml:space="preserve"> </w:t>
            </w:r>
            <w:r w:rsidRPr="00740EDD">
              <w:rPr>
                <w:rFonts w:asciiTheme="majorBidi" w:hAnsiTheme="majorBidi" w:cstheme="majorBidi"/>
                <w:sz w:val="24"/>
                <w:szCs w:val="24"/>
              </w:rPr>
              <w:t>Didik</w:t>
            </w:r>
          </w:p>
          <w:p w:rsidR="00964F90" w:rsidRPr="00740EDD" w:rsidRDefault="00964F90" w:rsidP="00974CF2">
            <w:pPr>
              <w:pStyle w:val="ListParagraph"/>
              <w:numPr>
                <w:ilvl w:val="0"/>
                <w:numId w:val="23"/>
              </w:numPr>
              <w:ind w:left="234" w:hanging="284"/>
              <w:jc w:val="both"/>
              <w:rPr>
                <w:rFonts w:asciiTheme="majorBidi" w:hAnsiTheme="majorBidi" w:cstheme="majorBidi"/>
                <w:sz w:val="24"/>
                <w:szCs w:val="24"/>
              </w:rPr>
            </w:pPr>
            <w:r w:rsidRPr="00740EDD">
              <w:rPr>
                <w:rFonts w:asciiTheme="majorBidi" w:hAnsiTheme="majorBidi" w:cstheme="majorBidi"/>
                <w:sz w:val="24"/>
                <w:szCs w:val="24"/>
              </w:rPr>
              <w:t>Database Calon Peserta</w:t>
            </w:r>
            <w:r>
              <w:rPr>
                <w:rFonts w:asciiTheme="majorBidi" w:hAnsiTheme="majorBidi" w:cstheme="majorBidi"/>
                <w:sz w:val="24"/>
                <w:szCs w:val="24"/>
              </w:rPr>
              <w:t xml:space="preserve"> </w:t>
            </w:r>
            <w:r w:rsidRPr="00740EDD">
              <w:rPr>
                <w:rFonts w:asciiTheme="majorBidi" w:hAnsiTheme="majorBidi" w:cstheme="majorBidi"/>
                <w:sz w:val="24"/>
                <w:szCs w:val="24"/>
              </w:rPr>
              <w:t>Didik</w:t>
            </w:r>
          </w:p>
          <w:p w:rsidR="00964F90" w:rsidRPr="00740EDD" w:rsidRDefault="00964F90" w:rsidP="00974CF2">
            <w:pPr>
              <w:pStyle w:val="ListParagraph"/>
              <w:numPr>
                <w:ilvl w:val="0"/>
                <w:numId w:val="23"/>
              </w:numPr>
              <w:ind w:left="234" w:hanging="284"/>
              <w:jc w:val="both"/>
              <w:rPr>
                <w:rFonts w:asciiTheme="majorBidi" w:hAnsiTheme="majorBidi" w:cstheme="majorBidi"/>
                <w:sz w:val="24"/>
                <w:szCs w:val="24"/>
              </w:rPr>
            </w:pPr>
            <w:r w:rsidRPr="00740EDD">
              <w:rPr>
                <w:rFonts w:asciiTheme="majorBidi" w:hAnsiTheme="majorBidi" w:cstheme="majorBidi"/>
                <w:sz w:val="24"/>
                <w:szCs w:val="24"/>
              </w:rPr>
              <w:t>Soal Tes Kemampuan</w:t>
            </w:r>
            <w:r>
              <w:rPr>
                <w:rFonts w:asciiTheme="majorBidi" w:hAnsiTheme="majorBidi" w:cstheme="majorBidi"/>
                <w:sz w:val="24"/>
                <w:szCs w:val="24"/>
              </w:rPr>
              <w:t xml:space="preserve"> </w:t>
            </w:r>
            <w:r w:rsidRPr="00740EDD">
              <w:rPr>
                <w:rFonts w:asciiTheme="majorBidi" w:hAnsiTheme="majorBidi" w:cstheme="majorBidi"/>
                <w:sz w:val="24"/>
                <w:szCs w:val="24"/>
              </w:rPr>
              <w:t>Praktek</w:t>
            </w:r>
          </w:p>
          <w:p w:rsidR="00964F90" w:rsidRPr="00740EDD" w:rsidRDefault="00964F90" w:rsidP="00974CF2">
            <w:pPr>
              <w:pStyle w:val="ListParagraph"/>
              <w:numPr>
                <w:ilvl w:val="0"/>
                <w:numId w:val="23"/>
              </w:numPr>
              <w:ind w:left="234" w:hanging="284"/>
              <w:jc w:val="both"/>
              <w:rPr>
                <w:rFonts w:asciiTheme="majorBidi" w:hAnsiTheme="majorBidi" w:cstheme="majorBidi"/>
                <w:sz w:val="24"/>
                <w:szCs w:val="24"/>
              </w:rPr>
            </w:pPr>
            <w:r w:rsidRPr="00740EDD">
              <w:rPr>
                <w:rFonts w:asciiTheme="majorBidi" w:hAnsiTheme="majorBidi" w:cstheme="majorBidi"/>
                <w:sz w:val="24"/>
                <w:szCs w:val="24"/>
              </w:rPr>
              <w:t>Soal Tes Kemampuan</w:t>
            </w:r>
            <w:r>
              <w:rPr>
                <w:rFonts w:asciiTheme="majorBidi" w:hAnsiTheme="majorBidi" w:cstheme="majorBidi"/>
                <w:sz w:val="24"/>
                <w:szCs w:val="24"/>
              </w:rPr>
              <w:t xml:space="preserve"> </w:t>
            </w:r>
            <w:r w:rsidRPr="00740EDD">
              <w:rPr>
                <w:rFonts w:asciiTheme="majorBidi" w:hAnsiTheme="majorBidi" w:cstheme="majorBidi"/>
                <w:sz w:val="24"/>
                <w:szCs w:val="24"/>
              </w:rPr>
              <w:t>Teori</w:t>
            </w:r>
          </w:p>
          <w:p w:rsidR="00964F90" w:rsidRPr="00740EDD" w:rsidRDefault="00964F90" w:rsidP="00974CF2">
            <w:pPr>
              <w:pStyle w:val="ListParagraph"/>
              <w:numPr>
                <w:ilvl w:val="0"/>
                <w:numId w:val="23"/>
              </w:numPr>
              <w:ind w:left="234" w:hanging="284"/>
              <w:jc w:val="both"/>
              <w:rPr>
                <w:rFonts w:asciiTheme="majorBidi" w:hAnsiTheme="majorBidi" w:cstheme="majorBidi"/>
                <w:sz w:val="24"/>
                <w:szCs w:val="24"/>
              </w:rPr>
            </w:pPr>
            <w:r>
              <w:rPr>
                <w:rFonts w:asciiTheme="majorBidi" w:hAnsiTheme="majorBidi" w:cstheme="majorBidi"/>
                <w:sz w:val="24"/>
                <w:szCs w:val="24"/>
              </w:rPr>
              <w:t xml:space="preserve">Hasil </w:t>
            </w:r>
            <w:r w:rsidRPr="00740EDD">
              <w:rPr>
                <w:rFonts w:asciiTheme="majorBidi" w:hAnsiTheme="majorBidi" w:cstheme="majorBidi"/>
                <w:sz w:val="24"/>
                <w:szCs w:val="24"/>
              </w:rPr>
              <w:t>Tes Kemampuan</w:t>
            </w:r>
          </w:p>
          <w:p w:rsidR="00964F90" w:rsidRPr="00740EDD" w:rsidRDefault="00964F90" w:rsidP="00974CF2">
            <w:pPr>
              <w:pStyle w:val="ListParagraph"/>
              <w:numPr>
                <w:ilvl w:val="0"/>
                <w:numId w:val="23"/>
              </w:numPr>
              <w:ind w:left="234" w:hanging="284"/>
              <w:jc w:val="both"/>
              <w:rPr>
                <w:rFonts w:asciiTheme="majorBidi" w:hAnsiTheme="majorBidi" w:cstheme="majorBidi"/>
                <w:sz w:val="24"/>
                <w:szCs w:val="24"/>
              </w:rPr>
            </w:pPr>
            <w:r w:rsidRPr="00740EDD">
              <w:rPr>
                <w:rFonts w:asciiTheme="majorBidi" w:hAnsiTheme="majorBidi" w:cstheme="majorBidi"/>
                <w:sz w:val="24"/>
                <w:szCs w:val="24"/>
              </w:rPr>
              <w:t>Alat Uji Kemampuan</w:t>
            </w:r>
          </w:p>
          <w:p w:rsidR="00964F90" w:rsidRDefault="00964F90" w:rsidP="00974CF2">
            <w:pPr>
              <w:pStyle w:val="ListParagraph"/>
              <w:numPr>
                <w:ilvl w:val="0"/>
                <w:numId w:val="23"/>
              </w:numPr>
              <w:ind w:left="234" w:hanging="284"/>
              <w:jc w:val="both"/>
              <w:rPr>
                <w:rFonts w:asciiTheme="majorBidi" w:hAnsiTheme="majorBidi" w:cstheme="majorBidi"/>
                <w:sz w:val="24"/>
                <w:szCs w:val="24"/>
              </w:rPr>
            </w:pPr>
            <w:r w:rsidRPr="00740EDD">
              <w:rPr>
                <w:rFonts w:asciiTheme="majorBidi" w:hAnsiTheme="majorBidi" w:cstheme="majorBidi"/>
                <w:sz w:val="24"/>
                <w:szCs w:val="24"/>
              </w:rPr>
              <w:t>Rapor Evaluasi KBM</w:t>
            </w:r>
          </w:p>
        </w:tc>
      </w:tr>
      <w:tr w:rsidR="00964F90" w:rsidTr="00974CF2">
        <w:tc>
          <w:tcPr>
            <w:tcW w:w="1417" w:type="dxa"/>
          </w:tcPr>
          <w:p w:rsidR="00964F90" w:rsidRDefault="00964F90" w:rsidP="00974CF2">
            <w:pPr>
              <w:pStyle w:val="ListParagraph"/>
              <w:ind w:left="0"/>
              <w:jc w:val="both"/>
              <w:rPr>
                <w:rFonts w:asciiTheme="majorBidi" w:hAnsiTheme="majorBidi" w:cstheme="majorBidi"/>
                <w:sz w:val="24"/>
                <w:szCs w:val="24"/>
              </w:rPr>
            </w:pPr>
            <w:r>
              <w:rPr>
                <w:rFonts w:asciiTheme="majorBidi" w:hAnsiTheme="majorBidi" w:cstheme="majorBidi"/>
                <w:sz w:val="24"/>
                <w:szCs w:val="24"/>
              </w:rPr>
              <w:t>KBM</w:t>
            </w:r>
          </w:p>
        </w:tc>
        <w:tc>
          <w:tcPr>
            <w:tcW w:w="3202" w:type="dxa"/>
          </w:tcPr>
          <w:p w:rsidR="00964F90" w:rsidRPr="00740EDD" w:rsidRDefault="00964F90" w:rsidP="00974CF2">
            <w:pPr>
              <w:pStyle w:val="ListParagraph"/>
              <w:ind w:left="34" w:hanging="34"/>
              <w:jc w:val="both"/>
              <w:rPr>
                <w:rFonts w:asciiTheme="majorBidi" w:hAnsiTheme="majorBidi" w:cstheme="majorBidi"/>
                <w:sz w:val="24"/>
                <w:szCs w:val="24"/>
              </w:rPr>
            </w:pPr>
            <w:r w:rsidRPr="00740EDD">
              <w:rPr>
                <w:rFonts w:asciiTheme="majorBidi" w:hAnsiTheme="majorBidi" w:cstheme="majorBidi"/>
                <w:sz w:val="24"/>
                <w:szCs w:val="24"/>
              </w:rPr>
              <w:t>Baca Tulis Al Qur`an:</w:t>
            </w:r>
          </w:p>
          <w:p w:rsidR="00964F90" w:rsidRPr="00740EDD" w:rsidRDefault="00964F90" w:rsidP="00974CF2">
            <w:pPr>
              <w:pStyle w:val="ListParagraph"/>
              <w:numPr>
                <w:ilvl w:val="0"/>
                <w:numId w:val="24"/>
              </w:numPr>
              <w:ind w:left="317" w:hanging="317"/>
              <w:jc w:val="both"/>
              <w:rPr>
                <w:rFonts w:asciiTheme="majorBidi" w:hAnsiTheme="majorBidi" w:cstheme="majorBidi"/>
                <w:sz w:val="24"/>
                <w:szCs w:val="24"/>
              </w:rPr>
            </w:pPr>
            <w:r w:rsidRPr="00740EDD">
              <w:rPr>
                <w:rFonts w:asciiTheme="majorBidi" w:hAnsiTheme="majorBidi" w:cstheme="majorBidi"/>
                <w:sz w:val="24"/>
                <w:szCs w:val="24"/>
              </w:rPr>
              <w:t>Bagian Akademik menyiapkan perangkat KBM</w:t>
            </w:r>
          </w:p>
          <w:p w:rsidR="00964F90" w:rsidRPr="00740EDD" w:rsidRDefault="00964F90" w:rsidP="00974CF2">
            <w:pPr>
              <w:pStyle w:val="ListParagraph"/>
              <w:numPr>
                <w:ilvl w:val="0"/>
                <w:numId w:val="24"/>
              </w:numPr>
              <w:ind w:left="317" w:hanging="317"/>
              <w:jc w:val="both"/>
              <w:rPr>
                <w:rFonts w:asciiTheme="majorBidi" w:hAnsiTheme="majorBidi" w:cstheme="majorBidi"/>
                <w:sz w:val="24"/>
                <w:szCs w:val="24"/>
              </w:rPr>
            </w:pPr>
            <w:r w:rsidRPr="00740EDD">
              <w:rPr>
                <w:rFonts w:asciiTheme="majorBidi" w:hAnsiTheme="majorBidi" w:cstheme="majorBidi"/>
                <w:sz w:val="24"/>
                <w:szCs w:val="24"/>
              </w:rPr>
              <w:t>Talqin-Talaqqi materi oleh pengajar</w:t>
            </w:r>
          </w:p>
          <w:p w:rsidR="00964F90" w:rsidRPr="001B338C" w:rsidRDefault="00964F90" w:rsidP="00974CF2">
            <w:pPr>
              <w:pStyle w:val="ListParagraph"/>
              <w:numPr>
                <w:ilvl w:val="0"/>
                <w:numId w:val="24"/>
              </w:numPr>
              <w:ind w:left="317" w:hanging="317"/>
              <w:jc w:val="both"/>
              <w:rPr>
                <w:rFonts w:asciiTheme="majorBidi" w:hAnsiTheme="majorBidi" w:cstheme="majorBidi"/>
                <w:sz w:val="24"/>
                <w:szCs w:val="24"/>
              </w:rPr>
            </w:pPr>
            <w:r w:rsidRPr="00740EDD">
              <w:rPr>
                <w:rFonts w:asciiTheme="majorBidi" w:hAnsiTheme="majorBidi" w:cstheme="majorBidi"/>
                <w:sz w:val="24"/>
                <w:szCs w:val="24"/>
              </w:rPr>
              <w:t>Pengajar mengisi data perkembangan pada form</w:t>
            </w:r>
            <w:r>
              <w:rPr>
                <w:rFonts w:asciiTheme="majorBidi" w:hAnsiTheme="majorBidi" w:cstheme="majorBidi"/>
                <w:sz w:val="24"/>
                <w:szCs w:val="24"/>
              </w:rPr>
              <w:t xml:space="preserve"> </w:t>
            </w:r>
            <w:r w:rsidRPr="001B338C">
              <w:rPr>
                <w:rFonts w:asciiTheme="majorBidi" w:hAnsiTheme="majorBidi" w:cstheme="majorBidi"/>
                <w:sz w:val="24"/>
                <w:szCs w:val="24"/>
              </w:rPr>
              <w:t>Lembar Pemantau</w:t>
            </w:r>
          </w:p>
          <w:p w:rsidR="00964F90" w:rsidRPr="00740EDD" w:rsidRDefault="00964F90" w:rsidP="00974CF2">
            <w:pPr>
              <w:pStyle w:val="ListParagraph"/>
              <w:ind w:left="34" w:hanging="34"/>
              <w:jc w:val="both"/>
              <w:rPr>
                <w:rFonts w:asciiTheme="majorBidi" w:hAnsiTheme="majorBidi" w:cstheme="majorBidi"/>
                <w:sz w:val="24"/>
                <w:szCs w:val="24"/>
              </w:rPr>
            </w:pPr>
            <w:r w:rsidRPr="00740EDD">
              <w:rPr>
                <w:rFonts w:asciiTheme="majorBidi" w:hAnsiTheme="majorBidi" w:cstheme="majorBidi"/>
                <w:sz w:val="24"/>
                <w:szCs w:val="24"/>
              </w:rPr>
              <w:t>Tahfizh Al Qur`an:</w:t>
            </w:r>
          </w:p>
          <w:p w:rsidR="00964F90" w:rsidRPr="00740EDD" w:rsidRDefault="00964F90" w:rsidP="00974CF2">
            <w:pPr>
              <w:pStyle w:val="ListParagraph"/>
              <w:numPr>
                <w:ilvl w:val="0"/>
                <w:numId w:val="25"/>
              </w:numPr>
              <w:ind w:left="317" w:hanging="317"/>
              <w:jc w:val="both"/>
              <w:rPr>
                <w:rFonts w:asciiTheme="majorBidi" w:hAnsiTheme="majorBidi" w:cstheme="majorBidi"/>
                <w:sz w:val="24"/>
                <w:szCs w:val="24"/>
              </w:rPr>
            </w:pPr>
            <w:r w:rsidRPr="00740EDD">
              <w:rPr>
                <w:rFonts w:asciiTheme="majorBidi" w:hAnsiTheme="majorBidi" w:cstheme="majorBidi"/>
                <w:sz w:val="24"/>
                <w:szCs w:val="24"/>
              </w:rPr>
              <w:t>Talqin hafalan bagi peserta didik yang belum</w:t>
            </w:r>
          </w:p>
          <w:p w:rsidR="00964F90" w:rsidRPr="00740EDD" w:rsidRDefault="00964F90" w:rsidP="00974CF2">
            <w:pPr>
              <w:pStyle w:val="ListParagraph"/>
              <w:ind w:left="34" w:hanging="34"/>
              <w:jc w:val="both"/>
              <w:rPr>
                <w:rFonts w:asciiTheme="majorBidi" w:hAnsiTheme="majorBidi" w:cstheme="majorBidi"/>
                <w:sz w:val="24"/>
                <w:szCs w:val="24"/>
              </w:rPr>
            </w:pPr>
            <w:r w:rsidRPr="00740EDD">
              <w:rPr>
                <w:rFonts w:asciiTheme="majorBidi" w:hAnsiTheme="majorBidi" w:cstheme="majorBidi"/>
                <w:sz w:val="24"/>
                <w:szCs w:val="24"/>
              </w:rPr>
              <w:t>tartil membaca Al Qur`an.</w:t>
            </w:r>
          </w:p>
          <w:p w:rsidR="00964F90" w:rsidRDefault="00964F90" w:rsidP="00974CF2">
            <w:pPr>
              <w:pStyle w:val="ListParagraph"/>
              <w:numPr>
                <w:ilvl w:val="0"/>
                <w:numId w:val="25"/>
              </w:numPr>
              <w:ind w:left="317" w:hanging="317"/>
              <w:jc w:val="both"/>
              <w:rPr>
                <w:rFonts w:asciiTheme="majorBidi" w:hAnsiTheme="majorBidi" w:cstheme="majorBidi"/>
                <w:sz w:val="24"/>
                <w:szCs w:val="24"/>
              </w:rPr>
            </w:pPr>
            <w:r w:rsidRPr="00740EDD">
              <w:rPr>
                <w:rFonts w:asciiTheme="majorBidi" w:hAnsiTheme="majorBidi" w:cstheme="majorBidi"/>
                <w:sz w:val="24"/>
                <w:szCs w:val="24"/>
              </w:rPr>
              <w:t>Talaqqi Syamil 30 juz</w:t>
            </w:r>
          </w:p>
        </w:tc>
        <w:tc>
          <w:tcPr>
            <w:tcW w:w="2433" w:type="dxa"/>
          </w:tcPr>
          <w:p w:rsidR="00964F90" w:rsidRPr="001B338C" w:rsidRDefault="00964F90" w:rsidP="00974CF2">
            <w:pPr>
              <w:pStyle w:val="ListParagraph"/>
              <w:numPr>
                <w:ilvl w:val="1"/>
                <w:numId w:val="26"/>
              </w:numPr>
              <w:ind w:left="234" w:hanging="234"/>
              <w:jc w:val="both"/>
              <w:rPr>
                <w:rFonts w:asciiTheme="majorBidi" w:hAnsiTheme="majorBidi" w:cstheme="majorBidi"/>
                <w:sz w:val="24"/>
                <w:szCs w:val="24"/>
              </w:rPr>
            </w:pPr>
            <w:r w:rsidRPr="001B338C">
              <w:rPr>
                <w:rFonts w:asciiTheme="majorBidi" w:hAnsiTheme="majorBidi" w:cstheme="majorBidi"/>
                <w:sz w:val="24"/>
                <w:szCs w:val="24"/>
              </w:rPr>
              <w:t>Buku Metode Al Husna</w:t>
            </w:r>
          </w:p>
          <w:p w:rsidR="00964F90" w:rsidRPr="001B338C" w:rsidRDefault="00964F90" w:rsidP="00974CF2">
            <w:pPr>
              <w:pStyle w:val="ListParagraph"/>
              <w:numPr>
                <w:ilvl w:val="1"/>
                <w:numId w:val="26"/>
              </w:numPr>
              <w:ind w:left="234" w:hanging="234"/>
              <w:jc w:val="both"/>
              <w:rPr>
                <w:rFonts w:asciiTheme="majorBidi" w:hAnsiTheme="majorBidi" w:cstheme="majorBidi"/>
                <w:sz w:val="24"/>
                <w:szCs w:val="24"/>
              </w:rPr>
            </w:pPr>
            <w:r w:rsidRPr="001B338C">
              <w:rPr>
                <w:rFonts w:asciiTheme="majorBidi" w:hAnsiTheme="majorBidi" w:cstheme="majorBidi"/>
                <w:sz w:val="24"/>
                <w:szCs w:val="24"/>
              </w:rPr>
              <w:t>Alat Peraga</w:t>
            </w:r>
          </w:p>
          <w:p w:rsidR="00964F90" w:rsidRPr="001B338C" w:rsidRDefault="00964F90" w:rsidP="00974CF2">
            <w:pPr>
              <w:pStyle w:val="ListParagraph"/>
              <w:numPr>
                <w:ilvl w:val="1"/>
                <w:numId w:val="26"/>
              </w:numPr>
              <w:ind w:left="234" w:hanging="234"/>
              <w:jc w:val="both"/>
              <w:rPr>
                <w:rFonts w:asciiTheme="majorBidi" w:hAnsiTheme="majorBidi" w:cstheme="majorBidi"/>
                <w:sz w:val="24"/>
                <w:szCs w:val="24"/>
              </w:rPr>
            </w:pPr>
            <w:r w:rsidRPr="001B338C">
              <w:rPr>
                <w:rFonts w:asciiTheme="majorBidi" w:hAnsiTheme="majorBidi" w:cstheme="majorBidi"/>
                <w:sz w:val="24"/>
                <w:szCs w:val="24"/>
              </w:rPr>
              <w:t>Mushaf Juz`i</w:t>
            </w:r>
          </w:p>
          <w:p w:rsidR="00964F90" w:rsidRPr="001B338C" w:rsidRDefault="00964F90" w:rsidP="00974CF2">
            <w:pPr>
              <w:pStyle w:val="ListParagraph"/>
              <w:numPr>
                <w:ilvl w:val="1"/>
                <w:numId w:val="26"/>
              </w:numPr>
              <w:ind w:left="234" w:hanging="234"/>
              <w:jc w:val="both"/>
              <w:rPr>
                <w:rFonts w:asciiTheme="majorBidi" w:hAnsiTheme="majorBidi" w:cstheme="majorBidi"/>
                <w:sz w:val="24"/>
                <w:szCs w:val="24"/>
              </w:rPr>
            </w:pPr>
            <w:r w:rsidRPr="001B338C">
              <w:rPr>
                <w:rFonts w:asciiTheme="majorBidi" w:hAnsiTheme="majorBidi" w:cstheme="majorBidi"/>
                <w:sz w:val="24"/>
                <w:szCs w:val="24"/>
              </w:rPr>
              <w:t>Mushaf Al Qur`an</w:t>
            </w:r>
          </w:p>
          <w:p w:rsidR="00964F90" w:rsidRPr="001B338C" w:rsidRDefault="00964F90" w:rsidP="00974CF2">
            <w:pPr>
              <w:pStyle w:val="ListParagraph"/>
              <w:numPr>
                <w:ilvl w:val="1"/>
                <w:numId w:val="26"/>
              </w:numPr>
              <w:ind w:left="234" w:hanging="234"/>
              <w:jc w:val="both"/>
              <w:rPr>
                <w:rFonts w:asciiTheme="majorBidi" w:hAnsiTheme="majorBidi" w:cstheme="majorBidi"/>
                <w:sz w:val="24"/>
                <w:szCs w:val="24"/>
              </w:rPr>
            </w:pPr>
            <w:r w:rsidRPr="001B338C">
              <w:rPr>
                <w:rFonts w:asciiTheme="majorBidi" w:hAnsiTheme="majorBidi" w:cstheme="majorBidi"/>
                <w:sz w:val="24"/>
                <w:szCs w:val="24"/>
              </w:rPr>
              <w:t>Silabus dan RPP</w:t>
            </w:r>
          </w:p>
          <w:p w:rsidR="00964F90" w:rsidRPr="001B338C" w:rsidRDefault="00964F90" w:rsidP="00974CF2">
            <w:pPr>
              <w:pStyle w:val="ListParagraph"/>
              <w:numPr>
                <w:ilvl w:val="1"/>
                <w:numId w:val="26"/>
              </w:numPr>
              <w:ind w:left="234" w:hanging="234"/>
              <w:jc w:val="both"/>
              <w:rPr>
                <w:rFonts w:asciiTheme="majorBidi" w:hAnsiTheme="majorBidi" w:cstheme="majorBidi"/>
                <w:sz w:val="24"/>
                <w:szCs w:val="24"/>
              </w:rPr>
            </w:pPr>
            <w:r w:rsidRPr="001B338C">
              <w:rPr>
                <w:rFonts w:asciiTheme="majorBidi" w:hAnsiTheme="majorBidi" w:cstheme="majorBidi"/>
                <w:sz w:val="24"/>
                <w:szCs w:val="24"/>
              </w:rPr>
              <w:t>Cara Mengajar Metode</w:t>
            </w:r>
            <w:r>
              <w:rPr>
                <w:rFonts w:asciiTheme="majorBidi" w:hAnsiTheme="majorBidi" w:cstheme="majorBidi"/>
                <w:sz w:val="24"/>
                <w:szCs w:val="24"/>
              </w:rPr>
              <w:t xml:space="preserve"> </w:t>
            </w:r>
            <w:r w:rsidRPr="001B338C">
              <w:rPr>
                <w:rFonts w:asciiTheme="majorBidi" w:hAnsiTheme="majorBidi" w:cstheme="majorBidi"/>
                <w:sz w:val="24"/>
                <w:szCs w:val="24"/>
              </w:rPr>
              <w:t>Al Husna</w:t>
            </w:r>
          </w:p>
          <w:p w:rsidR="00964F90" w:rsidRDefault="00964F90" w:rsidP="00974CF2">
            <w:pPr>
              <w:pStyle w:val="ListParagraph"/>
              <w:numPr>
                <w:ilvl w:val="1"/>
                <w:numId w:val="26"/>
              </w:numPr>
              <w:ind w:left="234" w:hanging="234"/>
              <w:jc w:val="both"/>
              <w:rPr>
                <w:rFonts w:asciiTheme="majorBidi" w:hAnsiTheme="majorBidi" w:cstheme="majorBidi"/>
                <w:sz w:val="24"/>
                <w:szCs w:val="24"/>
              </w:rPr>
            </w:pPr>
            <w:r w:rsidRPr="001B338C">
              <w:rPr>
                <w:rFonts w:asciiTheme="majorBidi" w:hAnsiTheme="majorBidi" w:cstheme="majorBidi"/>
                <w:sz w:val="24"/>
                <w:szCs w:val="24"/>
              </w:rPr>
              <w:t>Lembar Pemantau</w:t>
            </w:r>
          </w:p>
        </w:tc>
      </w:tr>
      <w:tr w:rsidR="00964F90" w:rsidTr="00974CF2">
        <w:tc>
          <w:tcPr>
            <w:tcW w:w="1417" w:type="dxa"/>
          </w:tcPr>
          <w:p w:rsidR="00964F90" w:rsidRDefault="00964F90" w:rsidP="00974CF2">
            <w:pPr>
              <w:pStyle w:val="ListParagraph"/>
              <w:ind w:left="0"/>
              <w:jc w:val="both"/>
              <w:rPr>
                <w:rFonts w:asciiTheme="majorBidi" w:hAnsiTheme="majorBidi" w:cstheme="majorBidi"/>
                <w:sz w:val="24"/>
                <w:szCs w:val="24"/>
              </w:rPr>
            </w:pPr>
            <w:r>
              <w:rPr>
                <w:rFonts w:asciiTheme="majorBidi" w:hAnsiTheme="majorBidi" w:cstheme="majorBidi"/>
                <w:sz w:val="24"/>
                <w:szCs w:val="24"/>
              </w:rPr>
              <w:t>EVALUASI KBM</w:t>
            </w:r>
          </w:p>
        </w:tc>
        <w:tc>
          <w:tcPr>
            <w:tcW w:w="3202" w:type="dxa"/>
          </w:tcPr>
          <w:p w:rsidR="00964F90" w:rsidRPr="001B338C" w:rsidRDefault="00964F90" w:rsidP="00974CF2">
            <w:pPr>
              <w:jc w:val="both"/>
              <w:rPr>
                <w:rFonts w:asciiTheme="majorBidi" w:hAnsiTheme="majorBidi" w:cstheme="majorBidi"/>
                <w:sz w:val="24"/>
                <w:szCs w:val="24"/>
              </w:rPr>
            </w:pPr>
            <w:r w:rsidRPr="001B338C">
              <w:rPr>
                <w:rFonts w:asciiTheme="majorBidi" w:hAnsiTheme="majorBidi" w:cstheme="majorBidi"/>
                <w:sz w:val="24"/>
                <w:szCs w:val="24"/>
              </w:rPr>
              <w:t>Evaluasi Kegiatan Belajar Mengajar:</w:t>
            </w:r>
          </w:p>
          <w:p w:rsidR="00964F90" w:rsidRPr="001B338C" w:rsidRDefault="00964F90" w:rsidP="00974CF2">
            <w:pPr>
              <w:pStyle w:val="ListParagraph"/>
              <w:numPr>
                <w:ilvl w:val="0"/>
                <w:numId w:val="27"/>
              </w:numPr>
              <w:ind w:left="317" w:hanging="317"/>
              <w:jc w:val="both"/>
              <w:rPr>
                <w:rFonts w:asciiTheme="majorBidi" w:hAnsiTheme="majorBidi" w:cstheme="majorBidi"/>
                <w:sz w:val="24"/>
                <w:szCs w:val="24"/>
              </w:rPr>
            </w:pPr>
            <w:r w:rsidRPr="001B338C">
              <w:rPr>
                <w:rFonts w:asciiTheme="majorBidi" w:hAnsiTheme="majorBidi" w:cstheme="majorBidi"/>
                <w:sz w:val="24"/>
                <w:szCs w:val="24"/>
              </w:rPr>
              <w:t>Bagian Akademik menyiapkan perangkat</w:t>
            </w:r>
            <w:r>
              <w:rPr>
                <w:rFonts w:asciiTheme="majorBidi" w:hAnsiTheme="majorBidi" w:cstheme="majorBidi"/>
                <w:sz w:val="24"/>
                <w:szCs w:val="24"/>
              </w:rPr>
              <w:t xml:space="preserve"> </w:t>
            </w:r>
            <w:r w:rsidRPr="001B338C">
              <w:rPr>
                <w:rFonts w:asciiTheme="majorBidi" w:hAnsiTheme="majorBidi" w:cstheme="majorBidi"/>
                <w:sz w:val="24"/>
                <w:szCs w:val="24"/>
              </w:rPr>
              <w:t>Evaluasi KBM</w:t>
            </w:r>
          </w:p>
          <w:p w:rsidR="00964F90" w:rsidRPr="001B338C" w:rsidRDefault="00964F90" w:rsidP="00974CF2">
            <w:pPr>
              <w:pStyle w:val="ListParagraph"/>
              <w:numPr>
                <w:ilvl w:val="0"/>
                <w:numId w:val="27"/>
              </w:numPr>
              <w:ind w:left="317" w:hanging="317"/>
              <w:jc w:val="both"/>
              <w:rPr>
                <w:rFonts w:asciiTheme="majorBidi" w:hAnsiTheme="majorBidi" w:cstheme="majorBidi"/>
                <w:sz w:val="24"/>
                <w:szCs w:val="24"/>
              </w:rPr>
            </w:pPr>
            <w:r w:rsidRPr="001B338C">
              <w:rPr>
                <w:rFonts w:asciiTheme="majorBidi" w:hAnsiTheme="majorBidi" w:cstheme="majorBidi"/>
                <w:sz w:val="24"/>
                <w:szCs w:val="24"/>
              </w:rPr>
              <w:t>Peserta didik mengerjakan Soal Evaluasi KBM</w:t>
            </w:r>
          </w:p>
          <w:p w:rsidR="00964F90" w:rsidRPr="001B338C" w:rsidRDefault="00964F90" w:rsidP="00974CF2">
            <w:pPr>
              <w:pStyle w:val="ListParagraph"/>
              <w:numPr>
                <w:ilvl w:val="0"/>
                <w:numId w:val="27"/>
              </w:numPr>
              <w:ind w:left="317" w:hanging="317"/>
              <w:jc w:val="both"/>
              <w:rPr>
                <w:rFonts w:asciiTheme="majorBidi" w:hAnsiTheme="majorBidi" w:cstheme="majorBidi"/>
                <w:sz w:val="24"/>
                <w:szCs w:val="24"/>
              </w:rPr>
            </w:pPr>
            <w:r w:rsidRPr="001B338C">
              <w:rPr>
                <w:rFonts w:asciiTheme="majorBidi" w:hAnsiTheme="majorBidi" w:cstheme="majorBidi"/>
                <w:sz w:val="24"/>
                <w:szCs w:val="24"/>
              </w:rPr>
              <w:t>Tim Penguji menilai kemampuan peserta didik</w:t>
            </w:r>
            <w:r>
              <w:rPr>
                <w:rFonts w:asciiTheme="majorBidi" w:hAnsiTheme="majorBidi" w:cstheme="majorBidi"/>
                <w:sz w:val="24"/>
                <w:szCs w:val="24"/>
              </w:rPr>
              <w:t xml:space="preserve"> </w:t>
            </w:r>
            <w:r w:rsidRPr="001B338C">
              <w:rPr>
                <w:rFonts w:asciiTheme="majorBidi" w:hAnsiTheme="majorBidi" w:cstheme="majorBidi"/>
                <w:sz w:val="24"/>
                <w:szCs w:val="24"/>
              </w:rPr>
              <w:t>dengan mengisi Form Hasil Evaluasi KBM</w:t>
            </w:r>
          </w:p>
          <w:p w:rsidR="00964F90" w:rsidRPr="001B338C" w:rsidRDefault="00964F90" w:rsidP="00974CF2">
            <w:pPr>
              <w:pStyle w:val="ListParagraph"/>
              <w:numPr>
                <w:ilvl w:val="0"/>
                <w:numId w:val="27"/>
              </w:numPr>
              <w:ind w:left="317" w:hanging="317"/>
              <w:jc w:val="both"/>
              <w:rPr>
                <w:rFonts w:asciiTheme="majorBidi" w:hAnsiTheme="majorBidi" w:cstheme="majorBidi"/>
                <w:sz w:val="24"/>
                <w:szCs w:val="24"/>
              </w:rPr>
            </w:pPr>
            <w:r w:rsidRPr="001B338C">
              <w:rPr>
                <w:rFonts w:asciiTheme="majorBidi" w:hAnsiTheme="majorBidi" w:cstheme="majorBidi"/>
                <w:sz w:val="24"/>
                <w:szCs w:val="24"/>
              </w:rPr>
              <w:t>Tim penguji meng-input Form Hasil Evaluasi</w:t>
            </w:r>
            <w:r>
              <w:rPr>
                <w:rFonts w:asciiTheme="majorBidi" w:hAnsiTheme="majorBidi" w:cstheme="majorBidi"/>
                <w:sz w:val="24"/>
                <w:szCs w:val="24"/>
              </w:rPr>
              <w:t xml:space="preserve"> </w:t>
            </w:r>
            <w:r w:rsidRPr="001B338C">
              <w:rPr>
                <w:rFonts w:asciiTheme="majorBidi" w:hAnsiTheme="majorBidi" w:cstheme="majorBidi"/>
                <w:sz w:val="24"/>
                <w:szCs w:val="24"/>
              </w:rPr>
              <w:t>pada Alat Uji Kemampuan</w:t>
            </w:r>
          </w:p>
          <w:p w:rsidR="00964F90" w:rsidRPr="001B338C" w:rsidRDefault="00964F90" w:rsidP="00974CF2">
            <w:pPr>
              <w:pStyle w:val="ListParagraph"/>
              <w:numPr>
                <w:ilvl w:val="0"/>
                <w:numId w:val="27"/>
              </w:numPr>
              <w:ind w:left="317" w:hanging="317"/>
              <w:jc w:val="both"/>
              <w:rPr>
                <w:rFonts w:asciiTheme="majorBidi" w:hAnsiTheme="majorBidi" w:cstheme="majorBidi"/>
                <w:sz w:val="24"/>
                <w:szCs w:val="24"/>
              </w:rPr>
            </w:pPr>
            <w:r w:rsidRPr="001B338C">
              <w:rPr>
                <w:rFonts w:asciiTheme="majorBidi" w:hAnsiTheme="majorBidi" w:cstheme="majorBidi"/>
                <w:sz w:val="24"/>
                <w:szCs w:val="24"/>
              </w:rPr>
              <w:t>Tim penguji mengisi Form Database Hasil</w:t>
            </w:r>
            <w:r>
              <w:rPr>
                <w:rFonts w:asciiTheme="majorBidi" w:hAnsiTheme="majorBidi" w:cstheme="majorBidi"/>
                <w:sz w:val="24"/>
                <w:szCs w:val="24"/>
              </w:rPr>
              <w:t xml:space="preserve"> </w:t>
            </w:r>
            <w:r w:rsidRPr="001B338C">
              <w:rPr>
                <w:rFonts w:asciiTheme="majorBidi" w:hAnsiTheme="majorBidi" w:cstheme="majorBidi"/>
                <w:sz w:val="24"/>
                <w:szCs w:val="24"/>
              </w:rPr>
              <w:t>Evaluasi KBM</w:t>
            </w:r>
          </w:p>
          <w:p w:rsidR="00964F90" w:rsidRPr="001B338C" w:rsidRDefault="00964F90" w:rsidP="00974CF2">
            <w:pPr>
              <w:pStyle w:val="ListParagraph"/>
              <w:numPr>
                <w:ilvl w:val="0"/>
                <w:numId w:val="27"/>
              </w:numPr>
              <w:ind w:left="317" w:hanging="317"/>
              <w:jc w:val="both"/>
              <w:rPr>
                <w:rFonts w:asciiTheme="majorBidi" w:hAnsiTheme="majorBidi" w:cstheme="majorBidi"/>
                <w:sz w:val="24"/>
                <w:szCs w:val="24"/>
              </w:rPr>
            </w:pPr>
            <w:r w:rsidRPr="001B338C">
              <w:rPr>
                <w:rFonts w:asciiTheme="majorBidi" w:hAnsiTheme="majorBidi" w:cstheme="majorBidi"/>
                <w:sz w:val="24"/>
                <w:szCs w:val="24"/>
              </w:rPr>
              <w:t>Bagian Akademik merekap hasil tes kemampuan</w:t>
            </w:r>
            <w:r>
              <w:rPr>
                <w:rFonts w:asciiTheme="majorBidi" w:hAnsiTheme="majorBidi" w:cstheme="majorBidi"/>
                <w:sz w:val="24"/>
                <w:szCs w:val="24"/>
              </w:rPr>
              <w:t xml:space="preserve"> </w:t>
            </w:r>
            <w:r w:rsidRPr="001B338C">
              <w:rPr>
                <w:rFonts w:asciiTheme="majorBidi" w:hAnsiTheme="majorBidi" w:cstheme="majorBidi"/>
                <w:sz w:val="24"/>
                <w:szCs w:val="24"/>
              </w:rPr>
              <w:t>pada Rapor</w:t>
            </w:r>
          </w:p>
        </w:tc>
        <w:tc>
          <w:tcPr>
            <w:tcW w:w="2433" w:type="dxa"/>
          </w:tcPr>
          <w:p w:rsidR="00964F90" w:rsidRPr="001B338C" w:rsidRDefault="00964F90" w:rsidP="00974CF2">
            <w:pPr>
              <w:pStyle w:val="ListParagraph"/>
              <w:numPr>
                <w:ilvl w:val="0"/>
                <w:numId w:val="28"/>
              </w:numPr>
              <w:ind w:left="234" w:hanging="284"/>
              <w:jc w:val="both"/>
              <w:rPr>
                <w:rFonts w:asciiTheme="majorBidi" w:hAnsiTheme="majorBidi" w:cstheme="majorBidi"/>
                <w:sz w:val="24"/>
                <w:szCs w:val="24"/>
              </w:rPr>
            </w:pPr>
            <w:r w:rsidRPr="001B338C">
              <w:rPr>
                <w:rFonts w:asciiTheme="majorBidi" w:hAnsiTheme="majorBidi" w:cstheme="majorBidi"/>
                <w:sz w:val="24"/>
                <w:szCs w:val="24"/>
              </w:rPr>
              <w:t>Soal Evaluasi KBM</w:t>
            </w:r>
          </w:p>
          <w:p w:rsidR="00964F90" w:rsidRPr="001B338C" w:rsidRDefault="00964F90" w:rsidP="00974CF2">
            <w:pPr>
              <w:pStyle w:val="ListParagraph"/>
              <w:numPr>
                <w:ilvl w:val="0"/>
                <w:numId w:val="28"/>
              </w:numPr>
              <w:ind w:left="234" w:hanging="284"/>
              <w:jc w:val="both"/>
              <w:rPr>
                <w:rFonts w:asciiTheme="majorBidi" w:hAnsiTheme="majorBidi" w:cstheme="majorBidi"/>
                <w:sz w:val="24"/>
                <w:szCs w:val="24"/>
              </w:rPr>
            </w:pPr>
            <w:r w:rsidRPr="001B338C">
              <w:rPr>
                <w:rFonts w:asciiTheme="majorBidi" w:hAnsiTheme="majorBidi" w:cstheme="majorBidi"/>
                <w:sz w:val="24"/>
                <w:szCs w:val="24"/>
              </w:rPr>
              <w:t>Hasil Evaluasi</w:t>
            </w:r>
          </w:p>
          <w:p w:rsidR="00964F90" w:rsidRPr="001B338C" w:rsidRDefault="00964F90" w:rsidP="00974CF2">
            <w:pPr>
              <w:pStyle w:val="ListParagraph"/>
              <w:numPr>
                <w:ilvl w:val="0"/>
                <w:numId w:val="28"/>
              </w:numPr>
              <w:ind w:left="234" w:hanging="284"/>
              <w:jc w:val="both"/>
              <w:rPr>
                <w:rFonts w:asciiTheme="majorBidi" w:hAnsiTheme="majorBidi" w:cstheme="majorBidi"/>
                <w:sz w:val="24"/>
                <w:szCs w:val="24"/>
              </w:rPr>
            </w:pPr>
            <w:r>
              <w:rPr>
                <w:rFonts w:asciiTheme="majorBidi" w:hAnsiTheme="majorBidi" w:cstheme="majorBidi"/>
                <w:sz w:val="24"/>
                <w:szCs w:val="24"/>
              </w:rPr>
              <w:t xml:space="preserve">Alat Uji </w:t>
            </w:r>
            <w:r w:rsidRPr="001B338C">
              <w:rPr>
                <w:rFonts w:asciiTheme="majorBidi" w:hAnsiTheme="majorBidi" w:cstheme="majorBidi"/>
                <w:sz w:val="24"/>
                <w:szCs w:val="24"/>
              </w:rPr>
              <w:t>Kemampuan</w:t>
            </w:r>
          </w:p>
          <w:p w:rsidR="00964F90" w:rsidRPr="001B338C" w:rsidRDefault="00964F90" w:rsidP="00974CF2">
            <w:pPr>
              <w:pStyle w:val="ListParagraph"/>
              <w:numPr>
                <w:ilvl w:val="0"/>
                <w:numId w:val="28"/>
              </w:numPr>
              <w:ind w:left="234" w:hanging="284"/>
              <w:jc w:val="both"/>
              <w:rPr>
                <w:rFonts w:asciiTheme="majorBidi" w:hAnsiTheme="majorBidi" w:cstheme="majorBidi"/>
                <w:sz w:val="24"/>
                <w:szCs w:val="24"/>
              </w:rPr>
            </w:pPr>
            <w:r w:rsidRPr="001B338C">
              <w:rPr>
                <w:rFonts w:asciiTheme="majorBidi" w:hAnsiTheme="majorBidi" w:cstheme="majorBidi"/>
                <w:sz w:val="24"/>
                <w:szCs w:val="24"/>
              </w:rPr>
              <w:t>Database Hasil</w:t>
            </w:r>
            <w:r>
              <w:rPr>
                <w:rFonts w:asciiTheme="majorBidi" w:hAnsiTheme="majorBidi" w:cstheme="majorBidi"/>
                <w:sz w:val="24"/>
                <w:szCs w:val="24"/>
              </w:rPr>
              <w:t xml:space="preserve"> </w:t>
            </w:r>
            <w:r w:rsidRPr="001B338C">
              <w:rPr>
                <w:rFonts w:asciiTheme="majorBidi" w:hAnsiTheme="majorBidi" w:cstheme="majorBidi"/>
                <w:sz w:val="24"/>
                <w:szCs w:val="24"/>
              </w:rPr>
              <w:t>Evaluasi KBM</w:t>
            </w:r>
          </w:p>
          <w:p w:rsidR="00964F90" w:rsidRDefault="00964F90" w:rsidP="00974CF2">
            <w:pPr>
              <w:pStyle w:val="ListParagraph"/>
              <w:numPr>
                <w:ilvl w:val="0"/>
                <w:numId w:val="28"/>
              </w:numPr>
              <w:ind w:left="234" w:hanging="284"/>
              <w:jc w:val="both"/>
              <w:rPr>
                <w:rFonts w:asciiTheme="majorBidi" w:hAnsiTheme="majorBidi" w:cstheme="majorBidi"/>
                <w:sz w:val="24"/>
                <w:szCs w:val="24"/>
              </w:rPr>
            </w:pPr>
            <w:r w:rsidRPr="001B338C">
              <w:rPr>
                <w:rFonts w:asciiTheme="majorBidi" w:hAnsiTheme="majorBidi" w:cstheme="majorBidi"/>
                <w:sz w:val="24"/>
                <w:szCs w:val="24"/>
              </w:rPr>
              <w:t>Rapor</w:t>
            </w:r>
          </w:p>
        </w:tc>
      </w:tr>
      <w:tr w:rsidR="00964F90" w:rsidTr="00974CF2">
        <w:tc>
          <w:tcPr>
            <w:tcW w:w="1417" w:type="dxa"/>
          </w:tcPr>
          <w:p w:rsidR="00964F90" w:rsidRDefault="00964F90" w:rsidP="00974CF2">
            <w:pPr>
              <w:pStyle w:val="ListParagraph"/>
              <w:ind w:left="0"/>
              <w:jc w:val="both"/>
              <w:rPr>
                <w:rFonts w:asciiTheme="majorBidi" w:hAnsiTheme="majorBidi" w:cstheme="majorBidi"/>
                <w:sz w:val="24"/>
                <w:szCs w:val="24"/>
              </w:rPr>
            </w:pPr>
            <w:r>
              <w:rPr>
                <w:rFonts w:asciiTheme="majorBidi" w:hAnsiTheme="majorBidi" w:cstheme="majorBidi"/>
                <w:sz w:val="24"/>
                <w:szCs w:val="24"/>
              </w:rPr>
              <w:t>SERTIFIKAT</w:t>
            </w:r>
          </w:p>
        </w:tc>
        <w:tc>
          <w:tcPr>
            <w:tcW w:w="3202" w:type="dxa"/>
          </w:tcPr>
          <w:p w:rsidR="00964F90" w:rsidRPr="001B338C" w:rsidRDefault="00964F90" w:rsidP="00974CF2">
            <w:pPr>
              <w:jc w:val="both"/>
              <w:rPr>
                <w:rFonts w:asciiTheme="majorBidi" w:hAnsiTheme="majorBidi" w:cstheme="majorBidi"/>
                <w:sz w:val="24"/>
                <w:szCs w:val="24"/>
              </w:rPr>
            </w:pPr>
            <w:r w:rsidRPr="001B338C">
              <w:rPr>
                <w:rFonts w:asciiTheme="majorBidi" w:hAnsiTheme="majorBidi" w:cstheme="majorBidi"/>
                <w:sz w:val="24"/>
                <w:szCs w:val="24"/>
              </w:rPr>
              <w:t>Pemberian Sertifikat pada setiap tingkat kepada</w:t>
            </w:r>
            <w:r>
              <w:rPr>
                <w:rFonts w:asciiTheme="majorBidi" w:hAnsiTheme="majorBidi" w:cstheme="majorBidi"/>
                <w:sz w:val="24"/>
                <w:szCs w:val="24"/>
              </w:rPr>
              <w:t xml:space="preserve"> </w:t>
            </w:r>
            <w:r w:rsidRPr="001B338C">
              <w:rPr>
                <w:rFonts w:asciiTheme="majorBidi" w:hAnsiTheme="majorBidi" w:cstheme="majorBidi"/>
                <w:sz w:val="24"/>
                <w:szCs w:val="24"/>
              </w:rPr>
              <w:t>peserta didik yang telah dinyatakan lulus:</w:t>
            </w:r>
          </w:p>
          <w:p w:rsidR="00964F90" w:rsidRPr="001B338C" w:rsidRDefault="00964F90" w:rsidP="00974CF2">
            <w:pPr>
              <w:pStyle w:val="ListParagraph"/>
              <w:numPr>
                <w:ilvl w:val="0"/>
                <w:numId w:val="29"/>
              </w:numPr>
              <w:ind w:left="317" w:hanging="283"/>
              <w:jc w:val="both"/>
              <w:rPr>
                <w:rFonts w:asciiTheme="majorBidi" w:hAnsiTheme="majorBidi" w:cstheme="majorBidi"/>
                <w:sz w:val="24"/>
                <w:szCs w:val="24"/>
              </w:rPr>
            </w:pPr>
            <w:r w:rsidRPr="001B338C">
              <w:rPr>
                <w:rFonts w:asciiTheme="majorBidi" w:hAnsiTheme="majorBidi" w:cstheme="majorBidi"/>
                <w:sz w:val="24"/>
                <w:szCs w:val="24"/>
              </w:rPr>
              <w:t>Bagian Akademik menyiapkan data peserta didik</w:t>
            </w:r>
            <w:r>
              <w:rPr>
                <w:rFonts w:asciiTheme="majorBidi" w:hAnsiTheme="majorBidi" w:cstheme="majorBidi"/>
                <w:sz w:val="24"/>
                <w:szCs w:val="24"/>
              </w:rPr>
              <w:t xml:space="preserve"> </w:t>
            </w:r>
            <w:r w:rsidRPr="001B338C">
              <w:rPr>
                <w:rFonts w:asciiTheme="majorBidi" w:hAnsiTheme="majorBidi" w:cstheme="majorBidi"/>
                <w:sz w:val="24"/>
                <w:szCs w:val="24"/>
              </w:rPr>
              <w:t>yang telah dinyatakan lulus pada setiap tingkat</w:t>
            </w:r>
            <w:r>
              <w:rPr>
                <w:rFonts w:asciiTheme="majorBidi" w:hAnsiTheme="majorBidi" w:cstheme="majorBidi"/>
                <w:sz w:val="24"/>
                <w:szCs w:val="24"/>
              </w:rPr>
              <w:t xml:space="preserve"> </w:t>
            </w:r>
            <w:r w:rsidRPr="001B338C">
              <w:rPr>
                <w:rFonts w:asciiTheme="majorBidi" w:hAnsiTheme="majorBidi" w:cstheme="majorBidi"/>
                <w:sz w:val="24"/>
                <w:szCs w:val="24"/>
              </w:rPr>
              <w:t>KBM</w:t>
            </w:r>
          </w:p>
          <w:p w:rsidR="00964F90" w:rsidRPr="001B338C" w:rsidRDefault="00964F90" w:rsidP="00974CF2">
            <w:pPr>
              <w:pStyle w:val="ListParagraph"/>
              <w:numPr>
                <w:ilvl w:val="0"/>
                <w:numId w:val="29"/>
              </w:numPr>
              <w:ind w:left="317" w:hanging="283"/>
              <w:jc w:val="both"/>
              <w:rPr>
                <w:rFonts w:asciiTheme="majorBidi" w:hAnsiTheme="majorBidi" w:cstheme="majorBidi"/>
                <w:sz w:val="24"/>
                <w:szCs w:val="24"/>
              </w:rPr>
            </w:pPr>
            <w:r w:rsidRPr="001B338C">
              <w:rPr>
                <w:rFonts w:asciiTheme="majorBidi" w:hAnsiTheme="majorBidi" w:cstheme="majorBidi"/>
                <w:sz w:val="24"/>
                <w:szCs w:val="24"/>
              </w:rPr>
              <w:t>Lem</w:t>
            </w:r>
            <w:r>
              <w:rPr>
                <w:rFonts w:asciiTheme="majorBidi" w:hAnsiTheme="majorBidi" w:cstheme="majorBidi"/>
                <w:sz w:val="24"/>
                <w:szCs w:val="24"/>
              </w:rPr>
              <w:t xml:space="preserve">baga/Bagian akademik memberikan </w:t>
            </w:r>
            <w:r w:rsidRPr="001B338C">
              <w:rPr>
                <w:rFonts w:asciiTheme="majorBidi" w:hAnsiTheme="majorBidi" w:cstheme="majorBidi"/>
                <w:sz w:val="24"/>
                <w:szCs w:val="24"/>
              </w:rPr>
              <w:t>sertifikat kepada peserta didik</w:t>
            </w:r>
          </w:p>
        </w:tc>
        <w:tc>
          <w:tcPr>
            <w:tcW w:w="2433" w:type="dxa"/>
          </w:tcPr>
          <w:p w:rsidR="00964F90" w:rsidRPr="001B338C" w:rsidRDefault="00964F90" w:rsidP="00974CF2">
            <w:pPr>
              <w:pStyle w:val="ListParagraph"/>
              <w:numPr>
                <w:ilvl w:val="0"/>
                <w:numId w:val="30"/>
              </w:numPr>
              <w:ind w:left="234" w:hanging="234"/>
              <w:jc w:val="both"/>
              <w:rPr>
                <w:rFonts w:asciiTheme="majorBidi" w:hAnsiTheme="majorBidi" w:cstheme="majorBidi"/>
                <w:sz w:val="24"/>
                <w:szCs w:val="24"/>
              </w:rPr>
            </w:pPr>
            <w:r w:rsidRPr="001B338C">
              <w:rPr>
                <w:rFonts w:asciiTheme="majorBidi" w:hAnsiTheme="majorBidi" w:cstheme="majorBidi"/>
                <w:sz w:val="24"/>
                <w:szCs w:val="24"/>
              </w:rPr>
              <w:t>Database Hasil</w:t>
            </w:r>
            <w:r>
              <w:rPr>
                <w:rFonts w:asciiTheme="majorBidi" w:hAnsiTheme="majorBidi" w:cstheme="majorBidi"/>
                <w:sz w:val="24"/>
                <w:szCs w:val="24"/>
              </w:rPr>
              <w:t xml:space="preserve"> </w:t>
            </w:r>
            <w:r w:rsidRPr="001B338C">
              <w:rPr>
                <w:rFonts w:asciiTheme="majorBidi" w:hAnsiTheme="majorBidi" w:cstheme="majorBidi"/>
                <w:sz w:val="24"/>
                <w:szCs w:val="24"/>
              </w:rPr>
              <w:t>Evaluasi KBM</w:t>
            </w:r>
          </w:p>
          <w:p w:rsidR="00964F90" w:rsidRDefault="00964F90" w:rsidP="00974CF2">
            <w:pPr>
              <w:pStyle w:val="ListParagraph"/>
              <w:numPr>
                <w:ilvl w:val="0"/>
                <w:numId w:val="30"/>
              </w:numPr>
              <w:ind w:left="234" w:hanging="234"/>
              <w:jc w:val="both"/>
              <w:rPr>
                <w:rFonts w:asciiTheme="majorBidi" w:hAnsiTheme="majorBidi" w:cstheme="majorBidi"/>
                <w:sz w:val="24"/>
                <w:szCs w:val="24"/>
              </w:rPr>
            </w:pPr>
            <w:r w:rsidRPr="001B338C">
              <w:rPr>
                <w:rFonts w:asciiTheme="majorBidi" w:hAnsiTheme="majorBidi" w:cstheme="majorBidi"/>
                <w:sz w:val="24"/>
                <w:szCs w:val="24"/>
              </w:rPr>
              <w:t>Sertifikat Kelulusan</w:t>
            </w:r>
          </w:p>
        </w:tc>
      </w:tr>
    </w:tbl>
    <w:p w:rsidR="00964F90" w:rsidRDefault="00964F90" w:rsidP="00964F90">
      <w:pPr>
        <w:pStyle w:val="ListParagraph"/>
        <w:spacing w:after="0" w:line="360" w:lineRule="auto"/>
        <w:ind w:left="709"/>
        <w:jc w:val="both"/>
        <w:rPr>
          <w:rFonts w:asciiTheme="majorBidi" w:hAnsiTheme="majorBidi" w:cstheme="majorBidi"/>
          <w:sz w:val="24"/>
          <w:szCs w:val="24"/>
          <w:lang w:val="en-US"/>
        </w:rPr>
      </w:pPr>
    </w:p>
    <w:p w:rsidR="00974CF2" w:rsidRDefault="00974CF2" w:rsidP="00974CF2">
      <w:pPr>
        <w:pStyle w:val="ListParagraph"/>
        <w:numPr>
          <w:ilvl w:val="0"/>
          <w:numId w:val="1"/>
        </w:numPr>
        <w:spacing w:after="0" w:line="360" w:lineRule="auto"/>
        <w:ind w:left="426" w:hanging="426"/>
        <w:jc w:val="both"/>
        <w:rPr>
          <w:rFonts w:asciiTheme="majorBidi" w:hAnsiTheme="majorBidi" w:cstheme="majorBidi"/>
          <w:b/>
          <w:bCs/>
          <w:sz w:val="24"/>
          <w:szCs w:val="24"/>
          <w:lang w:val="en-US"/>
        </w:rPr>
      </w:pPr>
      <w:r>
        <w:rPr>
          <w:rFonts w:asciiTheme="majorBidi" w:hAnsiTheme="majorBidi" w:cstheme="majorBidi"/>
          <w:b/>
          <w:bCs/>
          <w:sz w:val="24"/>
          <w:szCs w:val="24"/>
        </w:rPr>
        <w:t>PEMBAHASAN</w:t>
      </w:r>
    </w:p>
    <w:p w:rsidR="00964F90" w:rsidRPr="00974CF2" w:rsidRDefault="00964F90" w:rsidP="00974CF2">
      <w:pPr>
        <w:pStyle w:val="ListParagraph"/>
        <w:numPr>
          <w:ilvl w:val="0"/>
          <w:numId w:val="38"/>
        </w:numPr>
        <w:spacing w:after="0" w:line="360" w:lineRule="auto"/>
        <w:ind w:left="709" w:hanging="283"/>
        <w:jc w:val="both"/>
        <w:rPr>
          <w:rFonts w:asciiTheme="majorBidi" w:hAnsiTheme="majorBidi" w:cstheme="majorBidi"/>
          <w:b/>
          <w:bCs/>
          <w:sz w:val="24"/>
          <w:szCs w:val="24"/>
        </w:rPr>
      </w:pPr>
      <w:r>
        <w:rPr>
          <w:rFonts w:asciiTheme="majorBidi" w:hAnsiTheme="majorBidi" w:cstheme="majorBidi"/>
          <w:b/>
          <w:bCs/>
          <w:sz w:val="24"/>
          <w:szCs w:val="24"/>
          <w:lang w:val="en-US"/>
        </w:rPr>
        <w:t xml:space="preserve">Analisis </w:t>
      </w:r>
      <w:r w:rsidR="00974CF2">
        <w:rPr>
          <w:rFonts w:asciiTheme="majorBidi" w:hAnsiTheme="majorBidi" w:cstheme="majorBidi"/>
          <w:b/>
          <w:bCs/>
          <w:sz w:val="24"/>
          <w:szCs w:val="24"/>
        </w:rPr>
        <w:t>Pelaksanaan</w:t>
      </w:r>
      <w:r>
        <w:rPr>
          <w:rFonts w:asciiTheme="majorBidi" w:hAnsiTheme="majorBidi" w:cstheme="majorBidi"/>
          <w:b/>
          <w:bCs/>
          <w:sz w:val="24"/>
          <w:szCs w:val="24"/>
          <w:lang w:val="en-US"/>
        </w:rPr>
        <w:t xml:space="preserve"> Metode Al-Husna Dalam Pembelajaran Baca Tulis Al-Qur’an (BTA) di </w:t>
      </w:r>
      <w:r w:rsidR="00974CF2">
        <w:rPr>
          <w:rFonts w:asciiTheme="majorBidi" w:hAnsiTheme="majorBidi" w:cstheme="majorBidi"/>
          <w:b/>
          <w:bCs/>
          <w:sz w:val="24"/>
          <w:szCs w:val="24"/>
        </w:rPr>
        <w:t>SD Negeri Candirejo</w:t>
      </w:r>
    </w:p>
    <w:p w:rsidR="00964F90" w:rsidRDefault="00964F90" w:rsidP="00974CF2">
      <w:pPr>
        <w:spacing w:after="0" w:line="360" w:lineRule="auto"/>
        <w:ind w:left="709" w:firstLine="720"/>
        <w:jc w:val="lowKashida"/>
        <w:rPr>
          <w:rFonts w:asciiTheme="majorBidi" w:hAnsiTheme="majorBidi" w:cstheme="majorBidi"/>
          <w:sz w:val="24"/>
          <w:szCs w:val="24"/>
          <w:lang w:val="en-US"/>
        </w:rPr>
      </w:pPr>
      <w:r w:rsidRPr="003F09FD">
        <w:rPr>
          <w:rFonts w:asciiTheme="majorBidi" w:hAnsiTheme="majorBidi" w:cstheme="majorBidi"/>
          <w:sz w:val="24"/>
          <w:szCs w:val="24"/>
          <w:lang w:val="en-US"/>
        </w:rPr>
        <w:t xml:space="preserve">Metode </w:t>
      </w:r>
      <w:r>
        <w:rPr>
          <w:rFonts w:asciiTheme="majorBidi" w:hAnsiTheme="majorBidi" w:cstheme="majorBidi"/>
          <w:i/>
          <w:iCs/>
          <w:sz w:val="24"/>
          <w:szCs w:val="24"/>
          <w:lang w:val="en-US"/>
        </w:rPr>
        <w:t>scanning</w:t>
      </w:r>
      <w:r w:rsidRPr="003F09FD">
        <w:rPr>
          <w:rFonts w:asciiTheme="majorBidi" w:hAnsiTheme="majorBidi" w:cstheme="majorBidi"/>
          <w:sz w:val="24"/>
          <w:szCs w:val="24"/>
          <w:lang w:val="en-US"/>
        </w:rPr>
        <w:t xml:space="preserve"> yang diterapkan bagi siswa </w:t>
      </w:r>
      <w:r w:rsidR="00974CF2">
        <w:rPr>
          <w:rFonts w:asciiTheme="majorBidi" w:hAnsiTheme="majorBidi" w:cstheme="majorBidi"/>
          <w:sz w:val="24"/>
          <w:szCs w:val="24"/>
        </w:rPr>
        <w:t>SD Negeri Candirejo</w:t>
      </w:r>
      <w:r w:rsidRPr="003F09FD">
        <w:rPr>
          <w:rFonts w:asciiTheme="majorBidi" w:hAnsiTheme="majorBidi" w:cstheme="majorBidi"/>
          <w:sz w:val="24"/>
          <w:szCs w:val="24"/>
          <w:lang w:val="en-US"/>
        </w:rPr>
        <w:t>, guru</w:t>
      </w:r>
      <w:r>
        <w:rPr>
          <w:rFonts w:asciiTheme="majorBidi" w:hAnsiTheme="majorBidi" w:cstheme="majorBidi"/>
          <w:sz w:val="24"/>
          <w:szCs w:val="24"/>
          <w:lang w:val="en-US"/>
        </w:rPr>
        <w:t xml:space="preserve"> </w:t>
      </w:r>
      <w:r w:rsidRPr="003F09FD">
        <w:rPr>
          <w:rFonts w:asciiTheme="majorBidi" w:hAnsiTheme="majorBidi" w:cstheme="majorBidi"/>
          <w:sz w:val="24"/>
          <w:szCs w:val="24"/>
          <w:lang w:val="en-US"/>
        </w:rPr>
        <w:t>terlebih dahulu menjelaskan tujuan materi yang akan disampaikan. Penjelasan</w:t>
      </w:r>
      <w:r>
        <w:rPr>
          <w:rFonts w:asciiTheme="majorBidi" w:hAnsiTheme="majorBidi" w:cstheme="majorBidi"/>
          <w:sz w:val="24"/>
          <w:szCs w:val="24"/>
          <w:lang w:val="en-US"/>
        </w:rPr>
        <w:t xml:space="preserve"> </w:t>
      </w:r>
      <w:r w:rsidRPr="003F09FD">
        <w:rPr>
          <w:rFonts w:asciiTheme="majorBidi" w:hAnsiTheme="majorBidi" w:cstheme="majorBidi"/>
          <w:sz w:val="24"/>
          <w:szCs w:val="24"/>
          <w:lang w:val="en-US"/>
        </w:rPr>
        <w:t>tujuan materi ini agar siswa mengetahui kegiatannya dalam belajar. Tujuan</w:t>
      </w:r>
      <w:r>
        <w:rPr>
          <w:rFonts w:asciiTheme="majorBidi" w:hAnsiTheme="majorBidi" w:cstheme="majorBidi"/>
          <w:sz w:val="24"/>
          <w:szCs w:val="24"/>
          <w:lang w:val="en-US"/>
        </w:rPr>
        <w:t xml:space="preserve"> </w:t>
      </w:r>
      <w:r w:rsidRPr="003F09FD">
        <w:rPr>
          <w:rFonts w:asciiTheme="majorBidi" w:hAnsiTheme="majorBidi" w:cstheme="majorBidi"/>
          <w:sz w:val="24"/>
          <w:szCs w:val="24"/>
          <w:lang w:val="en-US"/>
        </w:rPr>
        <w:t>tersebut juga dapat membangkitkan motivasi belajar siswa</w:t>
      </w:r>
      <w:r>
        <w:rPr>
          <w:rFonts w:asciiTheme="majorBidi" w:hAnsiTheme="majorBidi" w:cstheme="majorBidi"/>
          <w:sz w:val="24"/>
          <w:szCs w:val="24"/>
          <w:lang w:val="en-US"/>
        </w:rPr>
        <w:t>.</w:t>
      </w:r>
    </w:p>
    <w:p w:rsidR="00964F90" w:rsidRDefault="00964F90" w:rsidP="00974CF2">
      <w:pPr>
        <w:spacing w:after="0" w:line="360" w:lineRule="auto"/>
        <w:ind w:left="709" w:firstLine="720"/>
        <w:jc w:val="lowKashida"/>
        <w:rPr>
          <w:rFonts w:ascii="TimesNewRoman" w:cs="TimesNewRoman"/>
          <w:sz w:val="24"/>
          <w:szCs w:val="24"/>
          <w:lang w:val="en-US"/>
        </w:rPr>
      </w:pPr>
      <w:r>
        <w:rPr>
          <w:rFonts w:ascii="TimesNewRoman" w:cs="TimesNewRoman"/>
          <w:sz w:val="24"/>
          <w:szCs w:val="24"/>
          <w:lang w:val="en-US"/>
        </w:rPr>
        <w:t>Guru sangat memahami kondisi siswa, oleh karena itu materi</w:t>
      </w:r>
      <w:r>
        <w:rPr>
          <w:rFonts w:asciiTheme="majorBidi" w:hAnsiTheme="majorBidi" w:cstheme="majorBidi"/>
          <w:sz w:val="24"/>
          <w:szCs w:val="24"/>
          <w:lang w:val="en-US"/>
        </w:rPr>
        <w:t xml:space="preserve"> </w:t>
      </w:r>
      <w:r>
        <w:rPr>
          <w:rFonts w:ascii="TimesNewRoman" w:cs="TimesNewRoman"/>
          <w:sz w:val="24"/>
          <w:szCs w:val="24"/>
          <w:lang w:val="en-US"/>
        </w:rPr>
        <w:t>disampaikan dengan jelas, pelan, dan penjelasan guru senantiasa diulang-ulang</w:t>
      </w:r>
      <w:r>
        <w:rPr>
          <w:rFonts w:asciiTheme="majorBidi" w:hAnsiTheme="majorBidi" w:cstheme="majorBidi"/>
          <w:sz w:val="24"/>
          <w:szCs w:val="24"/>
          <w:lang w:val="en-US"/>
        </w:rPr>
        <w:t xml:space="preserve"> </w:t>
      </w:r>
      <w:r>
        <w:rPr>
          <w:rFonts w:ascii="TimesNewRoman" w:cs="TimesNewRoman"/>
          <w:sz w:val="24"/>
          <w:szCs w:val="24"/>
          <w:lang w:val="en-US"/>
        </w:rPr>
        <w:t>agar siswa lebih memahami maksud yang disampaikan guru. Metode ini</w:t>
      </w:r>
      <w:r>
        <w:rPr>
          <w:rFonts w:asciiTheme="majorBidi" w:hAnsiTheme="majorBidi" w:cstheme="majorBidi"/>
          <w:sz w:val="24"/>
          <w:szCs w:val="24"/>
          <w:lang w:val="en-US"/>
        </w:rPr>
        <w:t xml:space="preserve"> </w:t>
      </w:r>
      <w:r>
        <w:rPr>
          <w:rFonts w:ascii="TimesNewRoman" w:cs="TimesNewRoman"/>
          <w:sz w:val="24"/>
          <w:szCs w:val="24"/>
          <w:lang w:val="en-US"/>
        </w:rPr>
        <w:t>mengandalkan kepiawaian guru dalam berkomunikasi dan mengkondisikan</w:t>
      </w:r>
      <w:r>
        <w:rPr>
          <w:rFonts w:asciiTheme="majorBidi" w:hAnsiTheme="majorBidi" w:cstheme="majorBidi"/>
          <w:sz w:val="24"/>
          <w:szCs w:val="24"/>
          <w:lang w:val="en-US"/>
        </w:rPr>
        <w:t xml:space="preserve"> </w:t>
      </w:r>
      <w:r>
        <w:rPr>
          <w:rFonts w:ascii="TimesNewRoman" w:cs="TimesNewRoman"/>
          <w:sz w:val="24"/>
          <w:szCs w:val="24"/>
          <w:lang w:val="en-US"/>
        </w:rPr>
        <w:t>siswa agar tetap fokus terhadap pelajaran.</w:t>
      </w:r>
    </w:p>
    <w:p w:rsidR="00964F90" w:rsidRDefault="00964F90" w:rsidP="00974CF2">
      <w:pPr>
        <w:spacing w:after="0" w:line="360" w:lineRule="auto"/>
        <w:ind w:left="709" w:firstLine="720"/>
        <w:jc w:val="lowKashida"/>
        <w:rPr>
          <w:rFonts w:ascii="TimesNewRoman" w:cs="TimesNewRoman"/>
          <w:sz w:val="24"/>
          <w:szCs w:val="24"/>
          <w:lang w:val="en-US"/>
        </w:rPr>
      </w:pPr>
      <w:r>
        <w:rPr>
          <w:rFonts w:ascii="TimesNewRoman" w:cs="TimesNewRoman"/>
          <w:sz w:val="24"/>
          <w:szCs w:val="24"/>
          <w:lang w:val="en-US"/>
        </w:rPr>
        <w:t>Apabila terdapat poin penting dari materi, maka materi tersebut disampaikan dengan cara mengulang kalimat dan menanyakan kepada siswa apakah sudah paham materi yang disampaikan guru.</w:t>
      </w:r>
    </w:p>
    <w:p w:rsidR="00964F90" w:rsidRDefault="00964F90" w:rsidP="00974CF2">
      <w:pPr>
        <w:spacing w:after="0" w:line="360" w:lineRule="auto"/>
        <w:ind w:left="709" w:firstLine="720"/>
        <w:jc w:val="lowKashida"/>
        <w:rPr>
          <w:rFonts w:ascii="TimesNewRoman" w:cs="TimesNewRoman"/>
          <w:sz w:val="24"/>
          <w:szCs w:val="24"/>
          <w:lang w:val="en-US"/>
        </w:rPr>
      </w:pPr>
      <w:r>
        <w:rPr>
          <w:rFonts w:ascii="TimesNewRoman" w:cs="TimesNewRoman"/>
          <w:sz w:val="24"/>
          <w:szCs w:val="24"/>
          <w:lang w:val="en-US"/>
        </w:rPr>
        <w:t xml:space="preserve">Penerapan metode </w:t>
      </w:r>
      <w:r>
        <w:rPr>
          <w:rFonts w:ascii="TimesNewRoman" w:cs="TimesNewRoman"/>
          <w:i/>
          <w:iCs/>
          <w:sz w:val="24"/>
          <w:szCs w:val="24"/>
          <w:lang w:val="en-US"/>
        </w:rPr>
        <w:t xml:space="preserve">scanning </w:t>
      </w:r>
      <w:r>
        <w:rPr>
          <w:rFonts w:ascii="TimesNewRoman" w:cs="TimesNewRoman"/>
          <w:sz w:val="24"/>
          <w:szCs w:val="24"/>
          <w:lang w:val="en-US"/>
        </w:rPr>
        <w:t xml:space="preserve"> bagi siswa diawali dengan guru menyampaikan materi dengan jelas, pelan dan diulang-ulang agar siswa lebih paham materi yang disampaikan. Gurupun juga memberi kesempatan siswa untuk menanyakan hal yang belum mereka ketahui. Media yang digunakan guru adalah papan tulis dan alat tulis. </w:t>
      </w:r>
    </w:p>
    <w:p w:rsidR="00964F90" w:rsidRDefault="00964F90" w:rsidP="00974CF2">
      <w:pPr>
        <w:spacing w:after="0" w:line="360" w:lineRule="auto"/>
        <w:ind w:left="709" w:firstLine="720"/>
        <w:jc w:val="lowKashida"/>
        <w:rPr>
          <w:rFonts w:ascii="TimesNewRoman" w:cs="TimesNewRoman"/>
          <w:sz w:val="24"/>
          <w:szCs w:val="24"/>
          <w:lang w:val="en-US"/>
        </w:rPr>
      </w:pPr>
      <w:r>
        <w:rPr>
          <w:rFonts w:ascii="TimesNewRoman" w:cs="TimesNewRoman"/>
          <w:sz w:val="24"/>
          <w:szCs w:val="24"/>
          <w:lang w:val="en-US"/>
        </w:rPr>
        <w:t xml:space="preserve">Dalam menggunakan metode </w:t>
      </w:r>
      <w:r>
        <w:rPr>
          <w:rFonts w:ascii="TimesNewRoman" w:cs="TimesNewRoman"/>
          <w:i/>
          <w:iCs/>
          <w:sz w:val="24"/>
          <w:szCs w:val="24"/>
          <w:lang w:val="en-US"/>
        </w:rPr>
        <w:t>scanning</w:t>
      </w:r>
      <w:r>
        <w:rPr>
          <w:rFonts w:ascii="TimesNewRoman" w:cs="TimesNewRoman"/>
          <w:sz w:val="24"/>
          <w:szCs w:val="24"/>
          <w:lang w:val="en-US"/>
        </w:rPr>
        <w:t>, pendidik tilawati menerapkan langkah-langkah berikut ini:</w:t>
      </w:r>
    </w:p>
    <w:p w:rsidR="00964F90" w:rsidRDefault="00964F90" w:rsidP="00974CF2">
      <w:pPr>
        <w:pStyle w:val="ListParagraph"/>
        <w:numPr>
          <w:ilvl w:val="0"/>
          <w:numId w:val="33"/>
        </w:numPr>
        <w:spacing w:after="0" w:line="360" w:lineRule="auto"/>
        <w:ind w:left="993" w:hanging="284"/>
        <w:jc w:val="lowKashida"/>
        <w:rPr>
          <w:rFonts w:ascii="TimesNewRoman" w:cs="TimesNewRoman"/>
          <w:sz w:val="24"/>
          <w:szCs w:val="24"/>
          <w:lang w:val="en-US"/>
        </w:rPr>
      </w:pPr>
      <w:r w:rsidRPr="00501F47">
        <w:rPr>
          <w:rFonts w:ascii="TimesNewRoman" w:cs="TimesNewRoman"/>
          <w:sz w:val="24"/>
          <w:szCs w:val="24"/>
          <w:lang w:val="en-US"/>
        </w:rPr>
        <w:t>Dalam menerangkan pelajaran Guru Tilawati menggunakan kata-kata yang</w:t>
      </w:r>
      <w:r>
        <w:rPr>
          <w:rFonts w:ascii="TimesNewRoman" w:cs="TimesNewRoman"/>
          <w:sz w:val="24"/>
          <w:szCs w:val="24"/>
          <w:lang w:val="en-US"/>
        </w:rPr>
        <w:t xml:space="preserve"> </w:t>
      </w:r>
      <w:r w:rsidRPr="00501F47">
        <w:rPr>
          <w:rFonts w:ascii="TimesNewRoman" w:cs="TimesNewRoman"/>
          <w:sz w:val="24"/>
          <w:szCs w:val="24"/>
          <w:lang w:val="en-US"/>
        </w:rPr>
        <w:t>sederhana, jelas, dan mudah dipahami oleh para siswa.</w:t>
      </w:r>
    </w:p>
    <w:p w:rsidR="00964F90" w:rsidRDefault="00964F90" w:rsidP="00974CF2">
      <w:pPr>
        <w:pStyle w:val="ListParagraph"/>
        <w:numPr>
          <w:ilvl w:val="0"/>
          <w:numId w:val="33"/>
        </w:numPr>
        <w:spacing w:after="0" w:line="360" w:lineRule="auto"/>
        <w:ind w:left="993" w:hanging="284"/>
        <w:jc w:val="lowKashida"/>
        <w:rPr>
          <w:rFonts w:ascii="TimesNewRoman" w:cs="TimesNewRoman"/>
          <w:sz w:val="24"/>
          <w:szCs w:val="24"/>
          <w:lang w:val="en-US"/>
        </w:rPr>
      </w:pPr>
      <w:r w:rsidRPr="00501F47">
        <w:rPr>
          <w:rFonts w:ascii="TimesNewRoman" w:cs="TimesNewRoman"/>
          <w:sz w:val="24"/>
          <w:szCs w:val="24"/>
          <w:lang w:val="en-US"/>
        </w:rPr>
        <w:t>menggunakan alat visualisasi, seperti penggunaan papan tulis atau media</w:t>
      </w:r>
      <w:r>
        <w:rPr>
          <w:rFonts w:ascii="TimesNewRoman" w:cs="TimesNewRoman"/>
          <w:sz w:val="24"/>
          <w:szCs w:val="24"/>
          <w:lang w:val="en-US"/>
        </w:rPr>
        <w:t xml:space="preserve"> </w:t>
      </w:r>
      <w:r w:rsidRPr="00501F47">
        <w:rPr>
          <w:rFonts w:ascii="TimesNewRoman" w:cs="TimesNewRoman"/>
          <w:sz w:val="24"/>
          <w:szCs w:val="24"/>
          <w:lang w:val="en-US"/>
        </w:rPr>
        <w:t>lainnya yang tersedia untuk menjelaskan pokok bahasan yang disampaikan.</w:t>
      </w:r>
    </w:p>
    <w:p w:rsidR="00964F90" w:rsidRPr="00501F47" w:rsidRDefault="00964F90" w:rsidP="00974CF2">
      <w:pPr>
        <w:pStyle w:val="ListParagraph"/>
        <w:numPr>
          <w:ilvl w:val="0"/>
          <w:numId w:val="33"/>
        </w:numPr>
        <w:spacing w:after="0" w:line="360" w:lineRule="auto"/>
        <w:ind w:left="993" w:hanging="284"/>
        <w:jc w:val="lowKashida"/>
        <w:rPr>
          <w:rFonts w:ascii="TimesNewRoman" w:cs="TimesNewRoman"/>
          <w:sz w:val="24"/>
          <w:szCs w:val="24"/>
          <w:lang w:val="en-US"/>
        </w:rPr>
      </w:pPr>
      <w:r w:rsidRPr="00501F47">
        <w:rPr>
          <w:rFonts w:ascii="TimesNewRoman" w:cs="TimesNewRoman"/>
          <w:sz w:val="24"/>
          <w:szCs w:val="24"/>
          <w:lang w:val="en-US"/>
        </w:rPr>
        <w:t>Merinci bahan yang disampaikan, dengan menghubungkan materi dengan</w:t>
      </w:r>
      <w:r>
        <w:rPr>
          <w:rFonts w:ascii="TimesNewRoman" w:cs="TimesNewRoman"/>
          <w:sz w:val="24"/>
          <w:szCs w:val="24"/>
          <w:lang w:val="en-US"/>
        </w:rPr>
        <w:t xml:space="preserve"> </w:t>
      </w:r>
      <w:r w:rsidRPr="00501F47">
        <w:rPr>
          <w:rFonts w:ascii="TimesNewRoman" w:cs="TimesNewRoman"/>
          <w:sz w:val="24"/>
          <w:szCs w:val="24"/>
          <w:lang w:val="en-US"/>
        </w:rPr>
        <w:t>contoh-contoh yang konkrit.</w:t>
      </w:r>
    </w:p>
    <w:p w:rsidR="00964F90" w:rsidRDefault="00964F90" w:rsidP="00974CF2">
      <w:pPr>
        <w:spacing w:after="0" w:line="360" w:lineRule="auto"/>
        <w:ind w:left="709" w:firstLine="720"/>
        <w:jc w:val="lowKashida"/>
        <w:rPr>
          <w:rFonts w:asciiTheme="majorBidi" w:hAnsiTheme="majorBidi" w:cstheme="majorBidi"/>
          <w:sz w:val="24"/>
          <w:szCs w:val="24"/>
          <w:lang w:val="en-US"/>
        </w:rPr>
      </w:pPr>
      <w:r w:rsidRPr="00501F47">
        <w:rPr>
          <w:rFonts w:asciiTheme="majorBidi" w:hAnsiTheme="majorBidi" w:cstheme="majorBidi"/>
          <w:sz w:val="24"/>
          <w:szCs w:val="24"/>
          <w:lang w:val="en-US"/>
        </w:rPr>
        <w:t xml:space="preserve">Metode </w:t>
      </w:r>
      <w:r>
        <w:rPr>
          <w:rFonts w:asciiTheme="majorBidi" w:hAnsiTheme="majorBidi" w:cstheme="majorBidi"/>
          <w:sz w:val="24"/>
          <w:szCs w:val="24"/>
          <w:lang w:val="en-US"/>
        </w:rPr>
        <w:t>penguasaan system tanda baca</w:t>
      </w:r>
      <w:r w:rsidRPr="00501F47">
        <w:rPr>
          <w:rFonts w:asciiTheme="majorBidi" w:hAnsiTheme="majorBidi" w:cstheme="majorBidi"/>
          <w:sz w:val="24"/>
          <w:szCs w:val="24"/>
          <w:lang w:val="en-US"/>
        </w:rPr>
        <w:t xml:space="preserve"> dilaksanakan ketika anak selesai dalam</w:t>
      </w:r>
      <w:r>
        <w:rPr>
          <w:rFonts w:asciiTheme="majorBidi" w:hAnsiTheme="majorBidi" w:cstheme="majorBidi"/>
          <w:sz w:val="24"/>
          <w:szCs w:val="24"/>
          <w:lang w:val="en-US"/>
        </w:rPr>
        <w:t xml:space="preserve"> </w:t>
      </w:r>
      <w:r w:rsidRPr="00501F47">
        <w:rPr>
          <w:rFonts w:asciiTheme="majorBidi" w:hAnsiTheme="majorBidi" w:cstheme="majorBidi"/>
          <w:sz w:val="24"/>
          <w:szCs w:val="24"/>
          <w:lang w:val="en-US"/>
        </w:rPr>
        <w:t>pembelajaran, hal ini berguna untuk peserta didik sendiri untuk melatih</w:t>
      </w:r>
      <w:r>
        <w:rPr>
          <w:rFonts w:asciiTheme="majorBidi" w:hAnsiTheme="majorBidi" w:cstheme="majorBidi"/>
          <w:sz w:val="24"/>
          <w:szCs w:val="24"/>
          <w:lang w:val="en-US"/>
        </w:rPr>
        <w:t xml:space="preserve"> </w:t>
      </w:r>
      <w:r w:rsidRPr="00501F47">
        <w:rPr>
          <w:rFonts w:asciiTheme="majorBidi" w:hAnsiTheme="majorBidi" w:cstheme="majorBidi"/>
          <w:sz w:val="24"/>
          <w:szCs w:val="24"/>
          <w:lang w:val="en-US"/>
        </w:rPr>
        <w:t>kemandirian</w:t>
      </w:r>
      <w:r>
        <w:rPr>
          <w:rFonts w:asciiTheme="majorBidi" w:hAnsiTheme="majorBidi" w:cstheme="majorBidi"/>
          <w:sz w:val="24"/>
          <w:szCs w:val="24"/>
          <w:lang w:val="en-US"/>
        </w:rPr>
        <w:t xml:space="preserve">. </w:t>
      </w:r>
    </w:p>
    <w:p w:rsidR="00964F90" w:rsidRDefault="00964F90" w:rsidP="00974CF2">
      <w:pPr>
        <w:spacing w:after="0" w:line="360" w:lineRule="auto"/>
        <w:ind w:left="709" w:firstLine="720"/>
        <w:jc w:val="lowKashida"/>
        <w:rPr>
          <w:rFonts w:asciiTheme="majorBidi" w:hAnsiTheme="majorBidi" w:cstheme="majorBidi"/>
          <w:sz w:val="24"/>
          <w:szCs w:val="24"/>
          <w:lang w:val="en-US"/>
        </w:rPr>
      </w:pPr>
      <w:r w:rsidRPr="00D442D7">
        <w:rPr>
          <w:rFonts w:asciiTheme="majorBidi" w:hAnsiTheme="majorBidi" w:cstheme="majorBidi"/>
          <w:sz w:val="24"/>
          <w:szCs w:val="24"/>
          <w:lang w:val="en-US"/>
        </w:rPr>
        <w:t>Manfaat pemberian tugas yang diberikan kepada siswa antara lain:</w:t>
      </w:r>
    </w:p>
    <w:p w:rsidR="00964F90" w:rsidRDefault="00964F90" w:rsidP="00974CF2">
      <w:pPr>
        <w:pStyle w:val="ListParagraph"/>
        <w:numPr>
          <w:ilvl w:val="0"/>
          <w:numId w:val="34"/>
        </w:numPr>
        <w:spacing w:after="0" w:line="360" w:lineRule="auto"/>
        <w:ind w:left="993" w:hanging="284"/>
        <w:jc w:val="lowKashida"/>
        <w:rPr>
          <w:rFonts w:asciiTheme="majorBidi" w:hAnsiTheme="majorBidi" w:cstheme="majorBidi"/>
          <w:sz w:val="24"/>
          <w:szCs w:val="24"/>
          <w:lang w:val="en-US"/>
        </w:rPr>
      </w:pPr>
      <w:r w:rsidRPr="00D442D7">
        <w:rPr>
          <w:rFonts w:asciiTheme="majorBidi" w:hAnsiTheme="majorBidi" w:cstheme="majorBidi"/>
          <w:sz w:val="24"/>
          <w:szCs w:val="24"/>
          <w:lang w:val="en-US"/>
        </w:rPr>
        <w:t>Siswa belajar mengambil inisiatif sendiri dalam segala tugas yang</w:t>
      </w:r>
      <w:r>
        <w:rPr>
          <w:rFonts w:asciiTheme="majorBidi" w:hAnsiTheme="majorBidi" w:cstheme="majorBidi"/>
          <w:sz w:val="24"/>
          <w:szCs w:val="24"/>
          <w:lang w:val="en-US"/>
        </w:rPr>
        <w:t xml:space="preserve"> </w:t>
      </w:r>
      <w:r w:rsidRPr="00D442D7">
        <w:rPr>
          <w:rFonts w:asciiTheme="majorBidi" w:hAnsiTheme="majorBidi" w:cstheme="majorBidi"/>
          <w:sz w:val="24"/>
          <w:szCs w:val="24"/>
          <w:lang w:val="en-US"/>
        </w:rPr>
        <w:t>diberikan.</w:t>
      </w:r>
    </w:p>
    <w:p w:rsidR="00964F90" w:rsidRDefault="00964F90" w:rsidP="00974CF2">
      <w:pPr>
        <w:pStyle w:val="ListParagraph"/>
        <w:numPr>
          <w:ilvl w:val="0"/>
          <w:numId w:val="34"/>
        </w:numPr>
        <w:spacing w:after="0" w:line="360" w:lineRule="auto"/>
        <w:ind w:left="993" w:hanging="284"/>
        <w:jc w:val="lowKashida"/>
        <w:rPr>
          <w:rFonts w:asciiTheme="majorBidi" w:hAnsiTheme="majorBidi" w:cstheme="majorBidi"/>
          <w:sz w:val="24"/>
          <w:szCs w:val="24"/>
          <w:lang w:val="en-US"/>
        </w:rPr>
      </w:pPr>
      <w:r w:rsidRPr="00D442D7">
        <w:rPr>
          <w:rFonts w:asciiTheme="majorBidi" w:hAnsiTheme="majorBidi" w:cstheme="majorBidi"/>
          <w:sz w:val="24"/>
          <w:szCs w:val="24"/>
          <w:lang w:val="en-US"/>
        </w:rPr>
        <w:t>Dapat mempertebal rasa tanggung jawab, karena tugas yang dikerjakan</w:t>
      </w:r>
      <w:r>
        <w:rPr>
          <w:rFonts w:asciiTheme="majorBidi" w:hAnsiTheme="majorBidi" w:cstheme="majorBidi"/>
          <w:sz w:val="24"/>
          <w:szCs w:val="24"/>
          <w:lang w:val="en-US"/>
        </w:rPr>
        <w:t xml:space="preserve"> </w:t>
      </w:r>
      <w:r w:rsidRPr="00D442D7">
        <w:rPr>
          <w:rFonts w:asciiTheme="majorBidi" w:hAnsiTheme="majorBidi" w:cstheme="majorBidi"/>
          <w:sz w:val="24"/>
          <w:szCs w:val="24"/>
          <w:lang w:val="en-US"/>
        </w:rPr>
        <w:t>dipertanggungjawabkan dihadapan guru.</w:t>
      </w:r>
    </w:p>
    <w:p w:rsidR="00964F90" w:rsidRDefault="00964F90" w:rsidP="00974CF2">
      <w:pPr>
        <w:pStyle w:val="ListParagraph"/>
        <w:numPr>
          <w:ilvl w:val="0"/>
          <w:numId w:val="34"/>
        </w:numPr>
        <w:spacing w:after="0" w:line="360" w:lineRule="auto"/>
        <w:ind w:left="993" w:hanging="284"/>
        <w:jc w:val="lowKashida"/>
        <w:rPr>
          <w:rFonts w:asciiTheme="majorBidi" w:hAnsiTheme="majorBidi" w:cstheme="majorBidi"/>
          <w:sz w:val="24"/>
          <w:szCs w:val="24"/>
          <w:lang w:val="en-US"/>
        </w:rPr>
      </w:pPr>
      <w:r w:rsidRPr="00D442D7">
        <w:rPr>
          <w:rFonts w:asciiTheme="majorBidi" w:hAnsiTheme="majorBidi" w:cstheme="majorBidi"/>
          <w:sz w:val="24"/>
          <w:szCs w:val="24"/>
          <w:lang w:val="en-US"/>
        </w:rPr>
        <w:t>Dapat memperdalam pengertian dan kecakapan siswa.</w:t>
      </w:r>
    </w:p>
    <w:p w:rsidR="00964F90" w:rsidRDefault="00964F90" w:rsidP="00974CF2">
      <w:pPr>
        <w:spacing w:after="0" w:line="360" w:lineRule="auto"/>
        <w:ind w:left="709" w:firstLine="720"/>
        <w:jc w:val="lowKashida"/>
        <w:rPr>
          <w:rFonts w:asciiTheme="majorBidi" w:hAnsiTheme="majorBidi" w:cstheme="majorBidi"/>
          <w:sz w:val="24"/>
          <w:szCs w:val="24"/>
          <w:lang w:val="en-US"/>
        </w:rPr>
      </w:pPr>
      <w:r w:rsidRPr="00D442D7">
        <w:rPr>
          <w:rFonts w:asciiTheme="majorBidi" w:hAnsiTheme="majorBidi" w:cstheme="majorBidi"/>
          <w:sz w:val="24"/>
          <w:szCs w:val="24"/>
          <w:lang w:val="en-US"/>
        </w:rPr>
        <w:t>Hal-hal yang hendaknya dilakukan guru agar pemberian tugas yang</w:t>
      </w:r>
      <w:r>
        <w:rPr>
          <w:rFonts w:asciiTheme="majorBidi" w:hAnsiTheme="majorBidi" w:cstheme="majorBidi"/>
          <w:sz w:val="24"/>
          <w:szCs w:val="24"/>
          <w:lang w:val="en-US"/>
        </w:rPr>
        <w:t xml:space="preserve"> </w:t>
      </w:r>
      <w:r w:rsidRPr="00D442D7">
        <w:rPr>
          <w:rFonts w:asciiTheme="majorBidi" w:hAnsiTheme="majorBidi" w:cstheme="majorBidi"/>
          <w:sz w:val="24"/>
          <w:szCs w:val="24"/>
          <w:lang w:val="en-US"/>
        </w:rPr>
        <w:t>diberikan dapat bermanfaat untuk siswa dan melatih siswa bertanggung jawab</w:t>
      </w:r>
      <w:r>
        <w:rPr>
          <w:rFonts w:asciiTheme="majorBidi" w:hAnsiTheme="majorBidi" w:cstheme="majorBidi"/>
          <w:sz w:val="24"/>
          <w:szCs w:val="24"/>
          <w:lang w:val="en-US"/>
        </w:rPr>
        <w:t xml:space="preserve"> </w:t>
      </w:r>
      <w:r w:rsidRPr="00D442D7">
        <w:rPr>
          <w:rFonts w:asciiTheme="majorBidi" w:hAnsiTheme="majorBidi" w:cstheme="majorBidi"/>
          <w:sz w:val="24"/>
          <w:szCs w:val="24"/>
          <w:lang w:val="en-US"/>
        </w:rPr>
        <w:t>antara lain:</w:t>
      </w:r>
    </w:p>
    <w:p w:rsidR="00964F90" w:rsidRDefault="00964F90" w:rsidP="00974CF2">
      <w:pPr>
        <w:pStyle w:val="ListParagraph"/>
        <w:numPr>
          <w:ilvl w:val="0"/>
          <w:numId w:val="35"/>
        </w:numPr>
        <w:spacing w:after="0" w:line="360" w:lineRule="auto"/>
        <w:ind w:left="993" w:hanging="284"/>
        <w:jc w:val="lowKashida"/>
        <w:rPr>
          <w:rFonts w:asciiTheme="majorBidi" w:hAnsiTheme="majorBidi" w:cstheme="majorBidi"/>
          <w:sz w:val="24"/>
          <w:szCs w:val="24"/>
          <w:lang w:val="en-US"/>
        </w:rPr>
      </w:pPr>
      <w:r w:rsidRPr="00D442D7">
        <w:rPr>
          <w:rFonts w:asciiTheme="majorBidi" w:hAnsiTheme="majorBidi" w:cstheme="majorBidi"/>
          <w:sz w:val="24"/>
          <w:szCs w:val="24"/>
          <w:lang w:val="en-US"/>
        </w:rPr>
        <w:t>Membimbing Siswa yang mengalami kegagalan harus dibimbing</w:t>
      </w:r>
      <w:r>
        <w:rPr>
          <w:rFonts w:asciiTheme="majorBidi" w:hAnsiTheme="majorBidi" w:cstheme="majorBidi"/>
          <w:sz w:val="24"/>
          <w:szCs w:val="24"/>
          <w:lang w:val="en-US"/>
        </w:rPr>
        <w:t>.</w:t>
      </w:r>
    </w:p>
    <w:p w:rsidR="00964F90" w:rsidRDefault="00964F90" w:rsidP="00974CF2">
      <w:pPr>
        <w:pStyle w:val="ListParagraph"/>
        <w:numPr>
          <w:ilvl w:val="0"/>
          <w:numId w:val="35"/>
        </w:numPr>
        <w:spacing w:after="0" w:line="360" w:lineRule="auto"/>
        <w:ind w:left="993" w:hanging="284"/>
        <w:jc w:val="lowKashida"/>
        <w:rPr>
          <w:rFonts w:asciiTheme="majorBidi" w:hAnsiTheme="majorBidi" w:cstheme="majorBidi"/>
          <w:sz w:val="24"/>
          <w:szCs w:val="24"/>
          <w:lang w:val="en-US"/>
        </w:rPr>
      </w:pPr>
      <w:r w:rsidRPr="00D442D7">
        <w:rPr>
          <w:rFonts w:asciiTheme="majorBidi" w:hAnsiTheme="majorBidi" w:cstheme="majorBidi"/>
          <w:sz w:val="24"/>
          <w:szCs w:val="24"/>
          <w:lang w:val="en-US"/>
        </w:rPr>
        <w:t>Menghargai setiap tugas yang dikerjakan murid</w:t>
      </w:r>
      <w:r>
        <w:rPr>
          <w:rFonts w:asciiTheme="majorBidi" w:hAnsiTheme="majorBidi" w:cstheme="majorBidi"/>
          <w:sz w:val="24"/>
          <w:szCs w:val="24"/>
          <w:lang w:val="en-US"/>
        </w:rPr>
        <w:t>.</w:t>
      </w:r>
    </w:p>
    <w:p w:rsidR="00964F90" w:rsidRDefault="00964F90" w:rsidP="00974CF2">
      <w:pPr>
        <w:pStyle w:val="ListParagraph"/>
        <w:numPr>
          <w:ilvl w:val="0"/>
          <w:numId w:val="35"/>
        </w:numPr>
        <w:spacing w:after="0" w:line="360" w:lineRule="auto"/>
        <w:ind w:left="993" w:hanging="284"/>
        <w:jc w:val="lowKashida"/>
        <w:rPr>
          <w:rFonts w:asciiTheme="majorBidi" w:hAnsiTheme="majorBidi" w:cstheme="majorBidi"/>
          <w:sz w:val="24"/>
          <w:szCs w:val="24"/>
          <w:lang w:val="en-US"/>
        </w:rPr>
      </w:pPr>
      <w:r w:rsidRPr="00D442D7">
        <w:rPr>
          <w:rFonts w:asciiTheme="majorBidi" w:hAnsiTheme="majorBidi" w:cstheme="majorBidi"/>
          <w:sz w:val="24"/>
          <w:szCs w:val="24"/>
          <w:lang w:val="en-US"/>
        </w:rPr>
        <w:t>Memberikan dorongan bagi siswa untuk melaksanakan tugas dengan baik.</w:t>
      </w:r>
    </w:p>
    <w:p w:rsidR="00426DC5" w:rsidRDefault="00426DC5" w:rsidP="00426DC5">
      <w:pPr>
        <w:pStyle w:val="ListParagraph"/>
        <w:spacing w:after="0" w:line="360" w:lineRule="auto"/>
        <w:ind w:left="993"/>
        <w:jc w:val="lowKashida"/>
        <w:rPr>
          <w:rFonts w:asciiTheme="majorBidi" w:hAnsiTheme="majorBidi" w:cstheme="majorBidi"/>
          <w:sz w:val="24"/>
          <w:szCs w:val="24"/>
          <w:lang w:val="en-US"/>
        </w:rPr>
      </w:pPr>
    </w:p>
    <w:p w:rsidR="00426DC5" w:rsidRDefault="00426DC5" w:rsidP="00426DC5">
      <w:pPr>
        <w:pStyle w:val="ListParagraph"/>
        <w:spacing w:after="0" w:line="360" w:lineRule="auto"/>
        <w:ind w:left="993"/>
        <w:jc w:val="lowKashida"/>
        <w:rPr>
          <w:rFonts w:asciiTheme="majorBidi" w:hAnsiTheme="majorBidi" w:cstheme="majorBidi"/>
          <w:sz w:val="24"/>
          <w:szCs w:val="24"/>
          <w:lang w:val="en-US"/>
        </w:rPr>
      </w:pPr>
    </w:p>
    <w:p w:rsidR="00964F90" w:rsidRDefault="00964F90" w:rsidP="009C38AE">
      <w:pPr>
        <w:spacing w:after="0" w:line="360" w:lineRule="auto"/>
        <w:ind w:left="709" w:firstLine="720"/>
        <w:jc w:val="lowKashida"/>
        <w:rPr>
          <w:rFonts w:asciiTheme="majorBidi" w:hAnsiTheme="majorBidi" w:cstheme="majorBidi"/>
          <w:sz w:val="24"/>
          <w:szCs w:val="24"/>
          <w:lang w:val="en-US"/>
        </w:rPr>
      </w:pPr>
      <w:r>
        <w:rPr>
          <w:rFonts w:asciiTheme="majorBidi" w:hAnsiTheme="majorBidi" w:cstheme="majorBidi"/>
          <w:sz w:val="24"/>
          <w:szCs w:val="24"/>
          <w:lang w:val="en-US"/>
        </w:rPr>
        <w:t xml:space="preserve">Metode tanya jawab belum dilaksanakan oleh pendidik di </w:t>
      </w:r>
      <w:r w:rsidR="009C38AE">
        <w:rPr>
          <w:rFonts w:asciiTheme="majorBidi" w:hAnsiTheme="majorBidi" w:cstheme="majorBidi"/>
          <w:sz w:val="24"/>
          <w:szCs w:val="24"/>
        </w:rPr>
        <w:t>SD Negeri Candirejo</w:t>
      </w:r>
      <w:r>
        <w:rPr>
          <w:rFonts w:asciiTheme="majorBidi" w:hAnsiTheme="majorBidi" w:cstheme="majorBidi"/>
          <w:sz w:val="24"/>
          <w:szCs w:val="24"/>
          <w:lang w:val="en-US"/>
        </w:rPr>
        <w:t>. Diantara metode muroja’ah ini adalah:</w:t>
      </w:r>
    </w:p>
    <w:p w:rsidR="00964F90" w:rsidRDefault="00964F90" w:rsidP="009C38AE">
      <w:pPr>
        <w:pStyle w:val="ListParagraph"/>
        <w:numPr>
          <w:ilvl w:val="1"/>
          <w:numId w:val="32"/>
        </w:numPr>
        <w:spacing w:after="0" w:line="360" w:lineRule="auto"/>
        <w:ind w:left="993" w:hanging="284"/>
        <w:jc w:val="lowKashida"/>
        <w:rPr>
          <w:rFonts w:asciiTheme="majorBidi" w:hAnsiTheme="majorBidi" w:cstheme="majorBidi"/>
          <w:sz w:val="24"/>
          <w:szCs w:val="24"/>
          <w:lang w:val="en-US"/>
        </w:rPr>
      </w:pPr>
      <w:r>
        <w:rPr>
          <w:rFonts w:asciiTheme="majorBidi" w:hAnsiTheme="majorBidi" w:cstheme="majorBidi"/>
          <w:sz w:val="24"/>
          <w:szCs w:val="24"/>
          <w:lang w:val="en-US"/>
        </w:rPr>
        <w:t>Menyimpulkan pelajaran yang telah lalu. Setelah guru menguraikan suatu persoalan, kemudian guru mengajukan suatu pertanyaan.</w:t>
      </w:r>
    </w:p>
    <w:p w:rsidR="00964F90" w:rsidRDefault="00964F90" w:rsidP="009C38AE">
      <w:pPr>
        <w:pStyle w:val="ListParagraph"/>
        <w:numPr>
          <w:ilvl w:val="1"/>
          <w:numId w:val="32"/>
        </w:numPr>
        <w:spacing w:after="0" w:line="360" w:lineRule="auto"/>
        <w:ind w:left="993" w:hanging="284"/>
        <w:jc w:val="lowKashida"/>
        <w:rPr>
          <w:rFonts w:asciiTheme="majorBidi" w:hAnsiTheme="majorBidi" w:cstheme="majorBidi"/>
          <w:sz w:val="24"/>
          <w:szCs w:val="24"/>
          <w:lang w:val="en-US"/>
        </w:rPr>
      </w:pPr>
      <w:r>
        <w:rPr>
          <w:rFonts w:asciiTheme="majorBidi" w:hAnsiTheme="majorBidi" w:cstheme="majorBidi"/>
          <w:sz w:val="24"/>
          <w:szCs w:val="24"/>
          <w:lang w:val="en-US"/>
        </w:rPr>
        <w:t>Melanjutkan pelajaran yang telah lalu. Dengan mengulang pelajaran yang sudah diberikan dalam bentuk pertanyaan, guru akan dapat menarik perhatian kepada pelajaran baru.</w:t>
      </w:r>
    </w:p>
    <w:p w:rsidR="00964F90" w:rsidRDefault="00964F90" w:rsidP="009C38AE">
      <w:pPr>
        <w:pStyle w:val="ListParagraph"/>
        <w:numPr>
          <w:ilvl w:val="1"/>
          <w:numId w:val="32"/>
        </w:numPr>
        <w:spacing w:after="0" w:line="360" w:lineRule="auto"/>
        <w:ind w:left="993" w:hanging="284"/>
        <w:jc w:val="lowKashida"/>
        <w:rPr>
          <w:rFonts w:asciiTheme="majorBidi" w:hAnsiTheme="majorBidi" w:cstheme="majorBidi"/>
          <w:sz w:val="24"/>
          <w:szCs w:val="24"/>
          <w:lang w:val="en-US"/>
        </w:rPr>
      </w:pPr>
      <w:r>
        <w:rPr>
          <w:rFonts w:asciiTheme="majorBidi" w:hAnsiTheme="majorBidi" w:cstheme="majorBidi"/>
          <w:sz w:val="24"/>
          <w:szCs w:val="24"/>
          <w:lang w:val="en-US"/>
        </w:rPr>
        <w:t>Memimpin pengamatan atau pemikiran murid. Ketika murid menghadapi suatu persoalan maka pemikiran murid dapat dibimbing dengan mengajukan pertanyaan. Saat murid tidak memperhatikan guru, diberi pertanyaan mendadak agar perhatian murid kembali kepada guru dan mendengarkan penjelasan guru.</w:t>
      </w:r>
    </w:p>
    <w:p w:rsidR="00964F90" w:rsidRDefault="00964F90" w:rsidP="009C38AE">
      <w:pPr>
        <w:pStyle w:val="ListParagraph"/>
        <w:numPr>
          <w:ilvl w:val="1"/>
          <w:numId w:val="32"/>
        </w:numPr>
        <w:spacing w:after="0" w:line="360" w:lineRule="auto"/>
        <w:ind w:left="993" w:hanging="284"/>
        <w:jc w:val="lowKashida"/>
        <w:rPr>
          <w:rFonts w:asciiTheme="majorBidi" w:hAnsiTheme="majorBidi" w:cstheme="majorBidi"/>
          <w:sz w:val="24"/>
          <w:szCs w:val="24"/>
          <w:lang w:val="en-US"/>
        </w:rPr>
      </w:pPr>
      <w:r w:rsidRPr="003F09FD">
        <w:rPr>
          <w:rFonts w:asciiTheme="majorBidi" w:hAnsiTheme="majorBidi" w:cstheme="majorBidi"/>
          <w:sz w:val="24"/>
          <w:szCs w:val="24"/>
          <w:lang w:val="en-US"/>
        </w:rPr>
        <w:t>Menyelingi pembicaraan untuk merangsang perhatian murid dalam belajar sehingga dengan jalan demikian dapat meningkatkan semangat murid.</w:t>
      </w:r>
    </w:p>
    <w:p w:rsidR="00964F90" w:rsidRDefault="00964F90" w:rsidP="009C38AE">
      <w:pPr>
        <w:pStyle w:val="ListParagraph"/>
        <w:numPr>
          <w:ilvl w:val="0"/>
          <w:numId w:val="38"/>
        </w:numPr>
        <w:spacing w:after="0" w:line="360" w:lineRule="auto"/>
        <w:ind w:left="709" w:hanging="283"/>
        <w:jc w:val="both"/>
        <w:rPr>
          <w:rFonts w:asciiTheme="majorBidi" w:hAnsiTheme="majorBidi" w:cstheme="majorBidi"/>
          <w:b/>
          <w:bCs/>
          <w:sz w:val="24"/>
          <w:szCs w:val="24"/>
          <w:lang w:val="en-US"/>
        </w:rPr>
      </w:pPr>
      <w:r>
        <w:rPr>
          <w:rFonts w:asciiTheme="majorBidi" w:hAnsiTheme="majorBidi" w:cstheme="majorBidi"/>
          <w:b/>
          <w:bCs/>
          <w:sz w:val="24"/>
          <w:szCs w:val="24"/>
          <w:lang w:val="en-US"/>
        </w:rPr>
        <w:t>Analisis Materi Utama Dalam Metode Al-Husna</w:t>
      </w:r>
    </w:p>
    <w:p w:rsidR="00964F90" w:rsidRDefault="00964F90" w:rsidP="009C38AE">
      <w:pPr>
        <w:spacing w:after="0" w:line="360" w:lineRule="auto"/>
        <w:ind w:left="709" w:firstLine="720"/>
        <w:jc w:val="lowKashida"/>
        <w:rPr>
          <w:rFonts w:asciiTheme="majorBidi" w:hAnsiTheme="majorBidi" w:cstheme="majorBidi"/>
          <w:sz w:val="24"/>
          <w:szCs w:val="24"/>
          <w:lang w:val="en-US"/>
        </w:rPr>
      </w:pPr>
      <w:r w:rsidRPr="0036101D">
        <w:rPr>
          <w:rFonts w:asciiTheme="majorBidi" w:hAnsiTheme="majorBidi" w:cstheme="majorBidi"/>
          <w:sz w:val="24"/>
          <w:szCs w:val="24"/>
          <w:lang w:val="en-US"/>
        </w:rPr>
        <w:t xml:space="preserve">Penerapan metode </w:t>
      </w:r>
      <w:r>
        <w:rPr>
          <w:rFonts w:asciiTheme="majorBidi" w:hAnsiTheme="majorBidi" w:cstheme="majorBidi"/>
          <w:sz w:val="24"/>
          <w:szCs w:val="24"/>
          <w:lang w:val="en-US"/>
        </w:rPr>
        <w:t>Al-Husna</w:t>
      </w:r>
      <w:r w:rsidRPr="0036101D">
        <w:rPr>
          <w:rFonts w:asciiTheme="majorBidi" w:hAnsiTheme="majorBidi" w:cstheme="majorBidi"/>
          <w:sz w:val="24"/>
          <w:szCs w:val="24"/>
          <w:lang w:val="en-US"/>
        </w:rPr>
        <w:t xml:space="preserve"> yang terdiri dari </w:t>
      </w:r>
      <w:r>
        <w:rPr>
          <w:rFonts w:asciiTheme="majorBidi" w:hAnsiTheme="majorBidi" w:cstheme="majorBidi"/>
          <w:sz w:val="24"/>
          <w:szCs w:val="24"/>
          <w:lang w:val="en-US"/>
        </w:rPr>
        <w:t>tiga</w:t>
      </w:r>
      <w:r w:rsidRPr="0036101D">
        <w:rPr>
          <w:rFonts w:asciiTheme="majorBidi" w:hAnsiTheme="majorBidi" w:cstheme="majorBidi"/>
          <w:sz w:val="24"/>
          <w:szCs w:val="24"/>
          <w:lang w:val="en-US"/>
        </w:rPr>
        <w:t xml:space="preserve"> pendekatan yaitu</w:t>
      </w:r>
      <w:r>
        <w:rPr>
          <w:rFonts w:asciiTheme="majorBidi" w:hAnsiTheme="majorBidi" w:cstheme="majorBidi"/>
          <w:sz w:val="24"/>
          <w:szCs w:val="24"/>
          <w:lang w:val="en-US"/>
        </w:rPr>
        <w:t xml:space="preserve"> tartil, talqin-talaqqi dan rasm utsmani</w:t>
      </w:r>
      <w:r w:rsidRPr="0036101D">
        <w:rPr>
          <w:rFonts w:asciiTheme="majorBidi" w:hAnsiTheme="majorBidi" w:cstheme="majorBidi"/>
          <w:sz w:val="24"/>
          <w:szCs w:val="24"/>
          <w:lang w:val="en-US"/>
        </w:rPr>
        <w:t xml:space="preserve"> di </w:t>
      </w:r>
      <w:r w:rsidR="009C38AE">
        <w:rPr>
          <w:rFonts w:asciiTheme="majorBidi" w:hAnsiTheme="majorBidi" w:cstheme="majorBidi"/>
          <w:sz w:val="24"/>
          <w:szCs w:val="24"/>
        </w:rPr>
        <w:t>SD Negeri Candirejo</w:t>
      </w:r>
      <w:r w:rsidRPr="0036101D">
        <w:rPr>
          <w:rFonts w:asciiTheme="majorBidi" w:hAnsiTheme="majorBidi" w:cstheme="majorBidi"/>
          <w:sz w:val="24"/>
          <w:szCs w:val="24"/>
          <w:lang w:val="en-US"/>
        </w:rPr>
        <w:t xml:space="preserve"> dalam prakteknya tidak hanya</w:t>
      </w:r>
      <w:r>
        <w:rPr>
          <w:rFonts w:asciiTheme="majorBidi" w:hAnsiTheme="majorBidi" w:cstheme="majorBidi"/>
          <w:sz w:val="24"/>
          <w:szCs w:val="24"/>
          <w:lang w:val="en-US"/>
        </w:rPr>
        <w:t xml:space="preserve"> </w:t>
      </w:r>
      <w:r w:rsidRPr="0036101D">
        <w:rPr>
          <w:rFonts w:asciiTheme="majorBidi" w:hAnsiTheme="majorBidi" w:cstheme="majorBidi"/>
          <w:sz w:val="24"/>
          <w:szCs w:val="24"/>
          <w:lang w:val="en-US"/>
        </w:rPr>
        <w:t xml:space="preserve">menggunakan </w:t>
      </w:r>
      <w:r>
        <w:rPr>
          <w:rFonts w:asciiTheme="majorBidi" w:hAnsiTheme="majorBidi" w:cstheme="majorBidi"/>
          <w:sz w:val="24"/>
          <w:szCs w:val="24"/>
          <w:lang w:val="en-US"/>
        </w:rPr>
        <w:t>tiga</w:t>
      </w:r>
      <w:r w:rsidRPr="0036101D">
        <w:rPr>
          <w:rFonts w:asciiTheme="majorBidi" w:hAnsiTheme="majorBidi" w:cstheme="majorBidi"/>
          <w:sz w:val="24"/>
          <w:szCs w:val="24"/>
          <w:lang w:val="en-US"/>
        </w:rPr>
        <w:t xml:space="preserve"> metode tersebut</w:t>
      </w:r>
      <w:r>
        <w:rPr>
          <w:rFonts w:asciiTheme="majorBidi" w:hAnsiTheme="majorBidi" w:cstheme="majorBidi"/>
          <w:sz w:val="24"/>
          <w:szCs w:val="24"/>
          <w:lang w:val="en-US"/>
        </w:rPr>
        <w:t xml:space="preserve">, yakni </w:t>
      </w:r>
      <w:r w:rsidRPr="0036101D">
        <w:rPr>
          <w:rFonts w:asciiTheme="majorBidi" w:hAnsiTheme="majorBidi" w:cstheme="majorBidi"/>
          <w:sz w:val="24"/>
          <w:szCs w:val="24"/>
          <w:lang w:val="en-US"/>
        </w:rPr>
        <w:t>tergantung situasi dan kondisi anak</w:t>
      </w:r>
      <w:r>
        <w:rPr>
          <w:rFonts w:asciiTheme="majorBidi" w:hAnsiTheme="majorBidi" w:cstheme="majorBidi"/>
          <w:sz w:val="24"/>
          <w:szCs w:val="24"/>
          <w:lang w:val="en-US"/>
        </w:rPr>
        <w:t xml:space="preserve"> </w:t>
      </w:r>
      <w:r w:rsidRPr="0036101D">
        <w:rPr>
          <w:rFonts w:asciiTheme="majorBidi" w:hAnsiTheme="majorBidi" w:cstheme="majorBidi"/>
          <w:sz w:val="24"/>
          <w:szCs w:val="24"/>
          <w:lang w:val="en-US"/>
        </w:rPr>
        <w:t>dalam kelas.</w:t>
      </w:r>
    </w:p>
    <w:p w:rsidR="00964F90" w:rsidRDefault="00964F90" w:rsidP="009C38AE">
      <w:pPr>
        <w:spacing w:after="0" w:line="360" w:lineRule="auto"/>
        <w:ind w:left="709" w:firstLine="720"/>
        <w:jc w:val="lowKashida"/>
        <w:rPr>
          <w:rFonts w:asciiTheme="majorBidi" w:hAnsiTheme="majorBidi" w:cstheme="majorBidi"/>
          <w:sz w:val="24"/>
          <w:szCs w:val="24"/>
          <w:lang w:val="en-US"/>
        </w:rPr>
      </w:pPr>
      <w:r w:rsidRPr="00D442D7">
        <w:rPr>
          <w:rFonts w:asciiTheme="majorBidi" w:hAnsiTheme="majorBidi" w:cstheme="majorBidi"/>
          <w:sz w:val="24"/>
          <w:szCs w:val="24"/>
          <w:lang w:val="en-US"/>
        </w:rPr>
        <w:t xml:space="preserve">Adapun materi pengajaran di </w:t>
      </w:r>
      <w:r w:rsidR="009C38AE">
        <w:rPr>
          <w:rFonts w:asciiTheme="majorBidi" w:hAnsiTheme="majorBidi" w:cstheme="majorBidi"/>
          <w:sz w:val="24"/>
          <w:szCs w:val="24"/>
        </w:rPr>
        <w:t>SD Negeri Candirejo</w:t>
      </w:r>
      <w:r w:rsidRPr="00D442D7">
        <w:rPr>
          <w:rFonts w:asciiTheme="majorBidi" w:hAnsiTheme="majorBidi" w:cstheme="majorBidi"/>
          <w:sz w:val="24"/>
          <w:szCs w:val="24"/>
          <w:lang w:val="en-US"/>
        </w:rPr>
        <w:t xml:space="preserve"> tidak menyangkut Al-Qur`an</w:t>
      </w:r>
      <w:r>
        <w:rPr>
          <w:rFonts w:asciiTheme="majorBidi" w:hAnsiTheme="majorBidi" w:cstheme="majorBidi"/>
          <w:sz w:val="24"/>
          <w:szCs w:val="24"/>
          <w:lang w:val="en-US"/>
        </w:rPr>
        <w:t xml:space="preserve"> </w:t>
      </w:r>
      <w:r w:rsidRPr="00D442D7">
        <w:rPr>
          <w:rFonts w:asciiTheme="majorBidi" w:hAnsiTheme="majorBidi" w:cstheme="majorBidi"/>
          <w:sz w:val="24"/>
          <w:szCs w:val="24"/>
          <w:lang w:val="en-US"/>
        </w:rPr>
        <w:t>secara keseluruhan melainkan hanya sebagian saja. Yang telah ditetapkan</w:t>
      </w:r>
      <w:r>
        <w:rPr>
          <w:rFonts w:asciiTheme="majorBidi" w:hAnsiTheme="majorBidi" w:cstheme="majorBidi"/>
          <w:sz w:val="24"/>
          <w:szCs w:val="24"/>
          <w:lang w:val="en-US"/>
        </w:rPr>
        <w:t xml:space="preserve"> </w:t>
      </w:r>
      <w:r w:rsidRPr="00D442D7">
        <w:rPr>
          <w:rFonts w:asciiTheme="majorBidi" w:hAnsiTheme="majorBidi" w:cstheme="majorBidi"/>
          <w:sz w:val="24"/>
          <w:szCs w:val="24"/>
          <w:lang w:val="en-US"/>
        </w:rPr>
        <w:t>dalam pedoman pendidikan Al-Qur`an pada lembaga tersebut.</w:t>
      </w:r>
      <w:r w:rsidRPr="0036101D">
        <w:rPr>
          <w:rFonts w:asciiTheme="majorBidi" w:hAnsiTheme="majorBidi" w:cstheme="majorBidi"/>
          <w:sz w:val="24"/>
          <w:szCs w:val="24"/>
          <w:lang w:val="en-US"/>
        </w:rPr>
        <w:t xml:space="preserve"> </w:t>
      </w:r>
    </w:p>
    <w:p w:rsidR="00964F90" w:rsidRDefault="00964F90" w:rsidP="009C38AE">
      <w:pPr>
        <w:pStyle w:val="ListParagraph"/>
        <w:numPr>
          <w:ilvl w:val="0"/>
          <w:numId w:val="36"/>
        </w:numPr>
        <w:spacing w:after="0" w:line="360" w:lineRule="auto"/>
        <w:ind w:left="993" w:hanging="284"/>
        <w:jc w:val="lowKashida"/>
        <w:rPr>
          <w:rFonts w:asciiTheme="majorBidi" w:hAnsiTheme="majorBidi" w:cstheme="majorBidi"/>
          <w:sz w:val="24"/>
          <w:szCs w:val="24"/>
          <w:lang w:val="en-US"/>
        </w:rPr>
      </w:pPr>
      <w:r>
        <w:rPr>
          <w:rFonts w:asciiTheme="majorBidi" w:hAnsiTheme="majorBidi" w:cstheme="majorBidi"/>
          <w:sz w:val="24"/>
          <w:szCs w:val="24"/>
          <w:lang w:val="en-US"/>
        </w:rPr>
        <w:t>Materi Utama</w:t>
      </w:r>
    </w:p>
    <w:p w:rsidR="00964F90" w:rsidRDefault="00964F90" w:rsidP="009C38AE">
      <w:pPr>
        <w:pStyle w:val="ListParagraph"/>
        <w:spacing w:after="0" w:line="360" w:lineRule="auto"/>
        <w:ind w:left="993"/>
        <w:jc w:val="lowKashida"/>
        <w:rPr>
          <w:rFonts w:asciiTheme="majorBidi" w:hAnsiTheme="majorBidi" w:cstheme="majorBidi"/>
          <w:sz w:val="24"/>
          <w:szCs w:val="24"/>
          <w:lang w:val="en-US"/>
        </w:rPr>
      </w:pPr>
      <w:r>
        <w:rPr>
          <w:rFonts w:asciiTheme="majorBidi" w:hAnsiTheme="majorBidi" w:cstheme="majorBidi"/>
          <w:sz w:val="24"/>
          <w:szCs w:val="24"/>
          <w:lang w:val="en-US"/>
        </w:rPr>
        <w:t>Materi Utama yang diajarkan adalah jilid I sampai jilid IV</w:t>
      </w:r>
    </w:p>
    <w:p w:rsidR="00964F90" w:rsidRDefault="00964F90" w:rsidP="009C38AE">
      <w:pPr>
        <w:pStyle w:val="ListParagraph"/>
        <w:numPr>
          <w:ilvl w:val="0"/>
          <w:numId w:val="36"/>
        </w:numPr>
        <w:spacing w:after="0" w:line="360" w:lineRule="auto"/>
        <w:ind w:left="993" w:hanging="284"/>
        <w:jc w:val="lowKashida"/>
        <w:rPr>
          <w:rFonts w:asciiTheme="majorBidi" w:hAnsiTheme="majorBidi" w:cstheme="majorBidi"/>
          <w:sz w:val="24"/>
          <w:szCs w:val="24"/>
          <w:lang w:val="en-US"/>
        </w:rPr>
      </w:pPr>
      <w:r>
        <w:rPr>
          <w:rFonts w:asciiTheme="majorBidi" w:hAnsiTheme="majorBidi" w:cstheme="majorBidi"/>
          <w:sz w:val="24"/>
          <w:szCs w:val="24"/>
          <w:lang w:val="en-US"/>
        </w:rPr>
        <w:t>Materi Pendukung</w:t>
      </w:r>
    </w:p>
    <w:p w:rsidR="00964F90" w:rsidRDefault="00964F90" w:rsidP="009C38AE">
      <w:pPr>
        <w:pStyle w:val="ListParagraph"/>
        <w:numPr>
          <w:ilvl w:val="2"/>
          <w:numId w:val="32"/>
        </w:numPr>
        <w:spacing w:after="0" w:line="360" w:lineRule="auto"/>
        <w:ind w:left="1276" w:hanging="283"/>
        <w:jc w:val="lowKashida"/>
        <w:rPr>
          <w:rFonts w:asciiTheme="majorBidi" w:hAnsiTheme="majorBidi" w:cstheme="majorBidi"/>
          <w:sz w:val="24"/>
          <w:szCs w:val="24"/>
          <w:lang w:val="en-US"/>
        </w:rPr>
      </w:pPr>
      <w:r>
        <w:rPr>
          <w:rFonts w:asciiTheme="majorBidi" w:hAnsiTheme="majorBidi" w:cstheme="majorBidi"/>
          <w:sz w:val="24"/>
          <w:szCs w:val="24"/>
          <w:lang w:val="en-US"/>
        </w:rPr>
        <w:t>Makhraj dan sifat huruf.</w:t>
      </w:r>
    </w:p>
    <w:p w:rsidR="00964F90" w:rsidRDefault="00964F90" w:rsidP="009C38AE">
      <w:pPr>
        <w:pStyle w:val="ListParagraph"/>
        <w:numPr>
          <w:ilvl w:val="2"/>
          <w:numId w:val="32"/>
        </w:numPr>
        <w:spacing w:after="0" w:line="360" w:lineRule="auto"/>
        <w:ind w:left="1276" w:hanging="283"/>
        <w:jc w:val="lowKashida"/>
        <w:rPr>
          <w:rFonts w:asciiTheme="majorBidi" w:hAnsiTheme="majorBidi" w:cstheme="majorBidi"/>
          <w:sz w:val="24"/>
          <w:szCs w:val="24"/>
          <w:lang w:val="en-US"/>
        </w:rPr>
      </w:pPr>
      <w:r>
        <w:rPr>
          <w:rFonts w:asciiTheme="majorBidi" w:hAnsiTheme="majorBidi" w:cstheme="majorBidi"/>
          <w:sz w:val="24"/>
          <w:szCs w:val="24"/>
          <w:lang w:val="en-US"/>
        </w:rPr>
        <w:t>Ragam mad.</w:t>
      </w:r>
    </w:p>
    <w:p w:rsidR="00964F90" w:rsidRDefault="00964F90" w:rsidP="009C38AE">
      <w:pPr>
        <w:pStyle w:val="ListParagraph"/>
        <w:numPr>
          <w:ilvl w:val="2"/>
          <w:numId w:val="32"/>
        </w:numPr>
        <w:spacing w:after="0" w:line="360" w:lineRule="auto"/>
        <w:ind w:left="1276" w:hanging="283"/>
        <w:jc w:val="lowKashida"/>
        <w:rPr>
          <w:rFonts w:asciiTheme="majorBidi" w:hAnsiTheme="majorBidi" w:cstheme="majorBidi"/>
          <w:sz w:val="24"/>
          <w:szCs w:val="24"/>
          <w:lang w:val="en-US"/>
        </w:rPr>
      </w:pPr>
      <w:r>
        <w:rPr>
          <w:rFonts w:asciiTheme="majorBidi" w:hAnsiTheme="majorBidi" w:cstheme="majorBidi"/>
          <w:sz w:val="24"/>
          <w:szCs w:val="24"/>
          <w:lang w:val="en-US"/>
        </w:rPr>
        <w:t>Ragam Ghunnah.</w:t>
      </w:r>
    </w:p>
    <w:p w:rsidR="00964F90" w:rsidRDefault="00964F90" w:rsidP="009C38AE">
      <w:pPr>
        <w:pStyle w:val="ListParagraph"/>
        <w:numPr>
          <w:ilvl w:val="2"/>
          <w:numId w:val="32"/>
        </w:numPr>
        <w:spacing w:after="0" w:line="360" w:lineRule="auto"/>
        <w:ind w:left="1276" w:hanging="283"/>
        <w:jc w:val="lowKashida"/>
        <w:rPr>
          <w:rFonts w:asciiTheme="majorBidi" w:hAnsiTheme="majorBidi" w:cstheme="majorBidi"/>
          <w:sz w:val="24"/>
          <w:szCs w:val="24"/>
          <w:lang w:val="en-US"/>
        </w:rPr>
      </w:pPr>
      <w:r>
        <w:rPr>
          <w:rFonts w:asciiTheme="majorBidi" w:hAnsiTheme="majorBidi" w:cstheme="majorBidi"/>
          <w:sz w:val="24"/>
          <w:szCs w:val="24"/>
          <w:lang w:val="en-US"/>
        </w:rPr>
        <w:t>Idghom Shoghir.</w:t>
      </w:r>
    </w:p>
    <w:p w:rsidR="00964F90" w:rsidRDefault="00964F90" w:rsidP="009C38AE">
      <w:pPr>
        <w:pStyle w:val="ListParagraph"/>
        <w:numPr>
          <w:ilvl w:val="2"/>
          <w:numId w:val="32"/>
        </w:numPr>
        <w:spacing w:after="0" w:line="360" w:lineRule="auto"/>
        <w:ind w:left="1276" w:hanging="283"/>
        <w:jc w:val="lowKashida"/>
        <w:rPr>
          <w:rFonts w:asciiTheme="majorBidi" w:hAnsiTheme="majorBidi" w:cstheme="majorBidi"/>
          <w:sz w:val="24"/>
          <w:szCs w:val="24"/>
          <w:lang w:val="en-US"/>
        </w:rPr>
      </w:pPr>
      <w:r>
        <w:rPr>
          <w:rFonts w:asciiTheme="majorBidi" w:hAnsiTheme="majorBidi" w:cstheme="majorBidi"/>
          <w:sz w:val="24"/>
          <w:szCs w:val="24"/>
          <w:lang w:val="en-US"/>
        </w:rPr>
        <w:t>Hamzah Washal.</w:t>
      </w:r>
    </w:p>
    <w:p w:rsidR="00964F90" w:rsidRDefault="00964F90" w:rsidP="009C38AE">
      <w:pPr>
        <w:pStyle w:val="ListParagraph"/>
        <w:numPr>
          <w:ilvl w:val="2"/>
          <w:numId w:val="32"/>
        </w:numPr>
        <w:spacing w:after="0" w:line="360" w:lineRule="auto"/>
        <w:ind w:left="1276" w:hanging="283"/>
        <w:jc w:val="lowKashida"/>
        <w:rPr>
          <w:rFonts w:asciiTheme="majorBidi" w:hAnsiTheme="majorBidi" w:cstheme="majorBidi"/>
          <w:sz w:val="24"/>
          <w:szCs w:val="24"/>
          <w:lang w:val="en-US"/>
        </w:rPr>
      </w:pPr>
      <w:r>
        <w:rPr>
          <w:rFonts w:asciiTheme="majorBidi" w:hAnsiTheme="majorBidi" w:cstheme="majorBidi"/>
          <w:sz w:val="24"/>
          <w:szCs w:val="24"/>
          <w:lang w:val="en-US"/>
        </w:rPr>
        <w:t>Tafkhim dan Tarqiq.</w:t>
      </w:r>
    </w:p>
    <w:p w:rsidR="00964F90" w:rsidRDefault="00964F90" w:rsidP="009C38AE">
      <w:pPr>
        <w:pStyle w:val="ListParagraph"/>
        <w:numPr>
          <w:ilvl w:val="2"/>
          <w:numId w:val="32"/>
        </w:numPr>
        <w:spacing w:after="0" w:line="360" w:lineRule="auto"/>
        <w:ind w:left="1276" w:hanging="283"/>
        <w:jc w:val="lowKashida"/>
        <w:rPr>
          <w:rFonts w:asciiTheme="majorBidi" w:hAnsiTheme="majorBidi" w:cstheme="majorBidi"/>
          <w:sz w:val="24"/>
          <w:szCs w:val="24"/>
          <w:lang w:val="en-US"/>
        </w:rPr>
      </w:pPr>
      <w:r>
        <w:rPr>
          <w:rFonts w:asciiTheme="majorBidi" w:hAnsiTheme="majorBidi" w:cstheme="majorBidi"/>
          <w:sz w:val="24"/>
          <w:szCs w:val="24"/>
          <w:lang w:val="en-US"/>
        </w:rPr>
        <w:t>Musykilatul Kalimat.</w:t>
      </w:r>
    </w:p>
    <w:p w:rsidR="00964F90" w:rsidRDefault="00964F90" w:rsidP="009C38AE">
      <w:pPr>
        <w:pStyle w:val="ListParagraph"/>
        <w:numPr>
          <w:ilvl w:val="2"/>
          <w:numId w:val="32"/>
        </w:numPr>
        <w:spacing w:after="0" w:line="360" w:lineRule="auto"/>
        <w:ind w:left="1276" w:hanging="283"/>
        <w:jc w:val="lowKashida"/>
        <w:rPr>
          <w:rFonts w:asciiTheme="majorBidi" w:hAnsiTheme="majorBidi" w:cstheme="majorBidi"/>
          <w:sz w:val="24"/>
          <w:szCs w:val="24"/>
          <w:lang w:val="en-US"/>
        </w:rPr>
      </w:pPr>
      <w:r>
        <w:rPr>
          <w:rFonts w:asciiTheme="majorBidi" w:hAnsiTheme="majorBidi" w:cstheme="majorBidi"/>
          <w:sz w:val="24"/>
          <w:szCs w:val="24"/>
          <w:lang w:val="en-US"/>
        </w:rPr>
        <w:t>Hafalan surat-surat pendek.</w:t>
      </w:r>
    </w:p>
    <w:p w:rsidR="00964F90" w:rsidRDefault="00964F90" w:rsidP="009C38AE">
      <w:pPr>
        <w:pStyle w:val="ListParagraph"/>
        <w:numPr>
          <w:ilvl w:val="0"/>
          <w:numId w:val="38"/>
        </w:numPr>
        <w:spacing w:after="0" w:line="360" w:lineRule="auto"/>
        <w:ind w:left="709" w:hanging="283"/>
        <w:jc w:val="both"/>
        <w:rPr>
          <w:rFonts w:asciiTheme="majorBidi" w:hAnsiTheme="majorBidi" w:cstheme="majorBidi"/>
          <w:b/>
          <w:bCs/>
          <w:sz w:val="24"/>
          <w:szCs w:val="24"/>
          <w:lang w:val="en-US"/>
        </w:rPr>
      </w:pPr>
      <w:r w:rsidRPr="0036101D">
        <w:rPr>
          <w:rFonts w:asciiTheme="majorBidi" w:hAnsiTheme="majorBidi" w:cstheme="majorBidi"/>
          <w:b/>
          <w:bCs/>
          <w:sz w:val="24"/>
          <w:szCs w:val="24"/>
          <w:lang w:val="en-US"/>
        </w:rPr>
        <w:t>Analisis Pedoman Umum KBM Al-Qur’an dengan Metode Al-Husna</w:t>
      </w:r>
    </w:p>
    <w:p w:rsidR="00964F90" w:rsidRDefault="00964F90" w:rsidP="009C38AE">
      <w:pPr>
        <w:spacing w:after="0" w:line="360" w:lineRule="auto"/>
        <w:ind w:left="709" w:firstLine="720"/>
        <w:jc w:val="lowKashida"/>
        <w:rPr>
          <w:rFonts w:asciiTheme="majorBidi" w:hAnsiTheme="majorBidi" w:cstheme="majorBidi"/>
          <w:sz w:val="24"/>
          <w:szCs w:val="24"/>
          <w:lang w:val="en-US"/>
        </w:rPr>
      </w:pPr>
      <w:r w:rsidRPr="00D63612">
        <w:rPr>
          <w:rFonts w:asciiTheme="majorBidi" w:hAnsiTheme="majorBidi" w:cstheme="majorBidi"/>
          <w:sz w:val="24"/>
          <w:szCs w:val="24"/>
          <w:lang w:val="en-US"/>
        </w:rPr>
        <w:t>Pembelajaran merupakan sebuah proses membelajarkan siswa dalam</w:t>
      </w:r>
      <w:r>
        <w:rPr>
          <w:rFonts w:asciiTheme="majorBidi" w:hAnsiTheme="majorBidi" w:cstheme="majorBidi"/>
          <w:sz w:val="24"/>
          <w:szCs w:val="24"/>
          <w:lang w:val="en-US"/>
        </w:rPr>
        <w:t xml:space="preserve"> </w:t>
      </w:r>
      <w:r w:rsidRPr="00D63612">
        <w:rPr>
          <w:rFonts w:asciiTheme="majorBidi" w:hAnsiTheme="majorBidi" w:cstheme="majorBidi"/>
          <w:sz w:val="24"/>
          <w:szCs w:val="24"/>
          <w:lang w:val="en-US"/>
        </w:rPr>
        <w:t>membaca Al-Qur`an dimana dalam proses pembelajaran tersebut menghasilkan</w:t>
      </w:r>
      <w:r>
        <w:rPr>
          <w:rFonts w:asciiTheme="majorBidi" w:hAnsiTheme="majorBidi" w:cstheme="majorBidi"/>
          <w:sz w:val="24"/>
          <w:szCs w:val="24"/>
          <w:lang w:val="en-US"/>
        </w:rPr>
        <w:t xml:space="preserve"> </w:t>
      </w:r>
      <w:r w:rsidRPr="00D63612">
        <w:rPr>
          <w:rFonts w:asciiTheme="majorBidi" w:hAnsiTheme="majorBidi" w:cstheme="majorBidi"/>
          <w:sz w:val="24"/>
          <w:szCs w:val="24"/>
          <w:lang w:val="en-US"/>
        </w:rPr>
        <w:t>perubahan yang bersifat permanen dan dapat ditunjukkan dengan perubahan</w:t>
      </w:r>
      <w:r>
        <w:rPr>
          <w:rFonts w:asciiTheme="majorBidi" w:hAnsiTheme="majorBidi" w:cstheme="majorBidi"/>
          <w:sz w:val="24"/>
          <w:szCs w:val="24"/>
          <w:lang w:val="en-US"/>
        </w:rPr>
        <w:t xml:space="preserve"> </w:t>
      </w:r>
      <w:r w:rsidRPr="00D63612">
        <w:rPr>
          <w:rFonts w:asciiTheme="majorBidi" w:hAnsiTheme="majorBidi" w:cstheme="majorBidi"/>
          <w:sz w:val="24"/>
          <w:szCs w:val="24"/>
          <w:lang w:val="en-US"/>
        </w:rPr>
        <w:t>pengetahuan pemahaman sikap dan tingkah laku serta keterampilan maupun</w:t>
      </w:r>
      <w:r>
        <w:rPr>
          <w:rFonts w:asciiTheme="majorBidi" w:hAnsiTheme="majorBidi" w:cstheme="majorBidi"/>
          <w:sz w:val="24"/>
          <w:szCs w:val="24"/>
          <w:lang w:val="en-US"/>
        </w:rPr>
        <w:t xml:space="preserve"> </w:t>
      </w:r>
      <w:r w:rsidRPr="00D63612">
        <w:rPr>
          <w:rFonts w:asciiTheme="majorBidi" w:hAnsiTheme="majorBidi" w:cstheme="majorBidi"/>
          <w:sz w:val="24"/>
          <w:szCs w:val="24"/>
          <w:lang w:val="en-US"/>
        </w:rPr>
        <w:t>kebiasaan-kebiasaan serta perubahan aspek lain.</w:t>
      </w:r>
    </w:p>
    <w:p w:rsidR="00964F90" w:rsidRDefault="00964F90" w:rsidP="009C38AE">
      <w:pPr>
        <w:spacing w:after="0" w:line="360" w:lineRule="auto"/>
        <w:ind w:left="709" w:firstLine="720"/>
        <w:jc w:val="lowKashida"/>
        <w:rPr>
          <w:rFonts w:ascii="TimesNewRoman" w:cs="TimesNewRoman"/>
          <w:sz w:val="24"/>
          <w:szCs w:val="24"/>
          <w:lang w:val="en-US"/>
        </w:rPr>
      </w:pPr>
      <w:r>
        <w:rPr>
          <w:rFonts w:ascii="TimesNewRoman" w:cs="TimesNewRoman"/>
          <w:sz w:val="24"/>
          <w:szCs w:val="24"/>
          <w:lang w:val="en-US"/>
        </w:rPr>
        <w:t xml:space="preserve">Adapun dalam proses pembelajaran membaca Al-Qur`an, </w:t>
      </w:r>
      <w:r w:rsidR="009C38AE">
        <w:rPr>
          <w:rFonts w:asciiTheme="majorBidi" w:hAnsiTheme="majorBidi" w:cstheme="majorBidi"/>
          <w:sz w:val="24"/>
          <w:szCs w:val="24"/>
        </w:rPr>
        <w:t>SD Negeri Candirejo</w:t>
      </w:r>
      <w:r>
        <w:rPr>
          <w:rFonts w:ascii="TimesNewRoman" w:cs="TimesNewRoman"/>
          <w:sz w:val="24"/>
          <w:szCs w:val="24"/>
          <w:lang w:val="en-US"/>
        </w:rPr>
        <w:t xml:space="preserve"> </w:t>
      </w:r>
      <w:r w:rsidRPr="00D63612">
        <w:rPr>
          <w:rFonts w:ascii="TimesNewRoman" w:cs="TimesNewRoman"/>
          <w:sz w:val="24"/>
          <w:szCs w:val="24"/>
          <w:lang w:val="en-US"/>
        </w:rPr>
        <w:t xml:space="preserve">menggunakan pendekatan </w:t>
      </w:r>
      <w:r>
        <w:rPr>
          <w:rFonts w:ascii="TimesNewRoman" w:cs="TimesNewRoman"/>
          <w:sz w:val="24"/>
          <w:szCs w:val="24"/>
          <w:lang w:val="en-US"/>
        </w:rPr>
        <w:t xml:space="preserve">Tartil, Talqin-Talaqqi dan Rasm Utsmani. </w:t>
      </w:r>
      <w:r w:rsidRPr="00D63612">
        <w:rPr>
          <w:rFonts w:ascii="TimesNewRoman" w:cs="TimesNewRoman"/>
          <w:sz w:val="24"/>
          <w:szCs w:val="24"/>
          <w:lang w:val="en-US"/>
        </w:rPr>
        <w:t>Dan pada</w:t>
      </w:r>
      <w:r>
        <w:rPr>
          <w:rFonts w:ascii="TimesNewRoman" w:cs="TimesNewRoman"/>
          <w:sz w:val="24"/>
          <w:szCs w:val="24"/>
          <w:lang w:val="en-US"/>
        </w:rPr>
        <w:t xml:space="preserve"> proses pembelajarannya</w:t>
      </w:r>
      <w:r w:rsidRPr="00D63612">
        <w:rPr>
          <w:rFonts w:ascii="TimesNewRoman" w:cs="TimesNewRoman"/>
          <w:sz w:val="24"/>
          <w:szCs w:val="24"/>
          <w:lang w:val="en-US"/>
        </w:rPr>
        <w:t xml:space="preserve"> tersebut diharapkan guru dapat</w:t>
      </w:r>
      <w:r>
        <w:rPr>
          <w:rFonts w:ascii="TimesNewRoman" w:cs="TimesNewRoman"/>
          <w:sz w:val="24"/>
          <w:szCs w:val="24"/>
          <w:lang w:val="en-US"/>
        </w:rPr>
        <w:t xml:space="preserve"> </w:t>
      </w:r>
      <w:r w:rsidRPr="00D63612">
        <w:rPr>
          <w:rFonts w:ascii="TimesNewRoman" w:cs="TimesNewRoman"/>
          <w:sz w:val="24"/>
          <w:szCs w:val="24"/>
          <w:lang w:val="en-US"/>
        </w:rPr>
        <w:t>mengajarkan pokok pelajaran ditiap-tiap halaman tilawati maupun</w:t>
      </w:r>
      <w:r>
        <w:rPr>
          <w:rFonts w:ascii="TimesNewRoman" w:cs="TimesNewRoman"/>
          <w:sz w:val="24"/>
          <w:szCs w:val="24"/>
          <w:lang w:val="en-US"/>
        </w:rPr>
        <w:t xml:space="preserve"> </w:t>
      </w:r>
      <w:r w:rsidRPr="00D63612">
        <w:rPr>
          <w:rFonts w:ascii="TimesNewRoman" w:cs="TimesNewRoman"/>
          <w:sz w:val="24"/>
          <w:szCs w:val="24"/>
          <w:lang w:val="en-US"/>
        </w:rPr>
        <w:t>menyampaikan materi yang sulit secara berulang-ulang.</w:t>
      </w:r>
    </w:p>
    <w:p w:rsidR="00964F90" w:rsidRPr="00A071DE" w:rsidRDefault="00964F90" w:rsidP="009C38AE">
      <w:pPr>
        <w:spacing w:after="0" w:line="360" w:lineRule="auto"/>
        <w:ind w:left="709" w:firstLine="720"/>
        <w:jc w:val="lowKashida"/>
        <w:rPr>
          <w:rFonts w:ascii="TimesNewRoman" w:cs="TimesNewRoman"/>
          <w:sz w:val="24"/>
          <w:szCs w:val="24"/>
          <w:lang w:val="en-US"/>
        </w:rPr>
      </w:pPr>
      <w:r w:rsidRPr="00D63612">
        <w:rPr>
          <w:rFonts w:ascii="TimesNewRoman" w:cs="TimesNewRoman"/>
          <w:sz w:val="24"/>
          <w:szCs w:val="24"/>
          <w:lang w:val="en-US"/>
        </w:rPr>
        <w:t>Proses pembelajaran diharapkan guru dapat mengajarkan pokok</w:t>
      </w:r>
      <w:r>
        <w:rPr>
          <w:rFonts w:ascii="TimesNewRoman" w:cs="TimesNewRoman"/>
          <w:sz w:val="24"/>
          <w:szCs w:val="24"/>
          <w:lang w:val="en-US"/>
        </w:rPr>
        <w:t xml:space="preserve"> </w:t>
      </w:r>
      <w:r w:rsidRPr="00D63612">
        <w:rPr>
          <w:rFonts w:ascii="TimesNewRoman" w:cs="TimesNewRoman"/>
          <w:sz w:val="24"/>
          <w:szCs w:val="24"/>
          <w:lang w:val="en-US"/>
        </w:rPr>
        <w:t>pelajaran yang ada di setiap halaman Tilawati, maupun menyampaikan materi</w:t>
      </w:r>
      <w:r>
        <w:rPr>
          <w:rFonts w:ascii="TimesNewRoman" w:cs="TimesNewRoman"/>
          <w:sz w:val="24"/>
          <w:szCs w:val="24"/>
          <w:lang w:val="en-US"/>
        </w:rPr>
        <w:t xml:space="preserve"> </w:t>
      </w:r>
      <w:r w:rsidRPr="00D63612">
        <w:rPr>
          <w:rFonts w:ascii="TimesNewRoman" w:cs="TimesNewRoman"/>
          <w:sz w:val="24"/>
          <w:szCs w:val="24"/>
          <w:lang w:val="en-US"/>
        </w:rPr>
        <w:t>yang sulit secara berulang-ulang. Demikian siswa yang kurang lancar dapat</w:t>
      </w:r>
      <w:r>
        <w:rPr>
          <w:rFonts w:ascii="TimesNewRoman" w:cs="TimesNewRoman"/>
          <w:sz w:val="24"/>
          <w:szCs w:val="24"/>
          <w:lang w:val="en-US"/>
        </w:rPr>
        <w:t xml:space="preserve"> </w:t>
      </w:r>
      <w:r w:rsidRPr="00D63612">
        <w:rPr>
          <w:rFonts w:ascii="TimesNewRoman" w:cs="TimesNewRoman"/>
          <w:sz w:val="24"/>
          <w:szCs w:val="24"/>
          <w:lang w:val="en-US"/>
        </w:rPr>
        <w:t>mengikutinya dengan baik. Selain itu dalam proses pembelajarannya dalam</w:t>
      </w:r>
      <w:r>
        <w:rPr>
          <w:rFonts w:ascii="TimesNewRoman" w:cs="TimesNewRoman"/>
          <w:sz w:val="24"/>
          <w:szCs w:val="24"/>
          <w:lang w:val="en-US"/>
        </w:rPr>
        <w:t xml:space="preserve"> </w:t>
      </w:r>
      <w:r w:rsidRPr="00D63612">
        <w:rPr>
          <w:rFonts w:ascii="TimesNewRoman" w:cs="TimesNewRoman"/>
          <w:sz w:val="24"/>
          <w:szCs w:val="24"/>
          <w:lang w:val="en-US"/>
        </w:rPr>
        <w:t>satu kelas terdiri dari kelompok-kelompok, yang setiap kelompoknya terdiri</w:t>
      </w:r>
      <w:r>
        <w:rPr>
          <w:rFonts w:ascii="TimesNewRoman" w:cs="TimesNewRoman"/>
          <w:sz w:val="24"/>
          <w:szCs w:val="24"/>
          <w:lang w:val="en-US"/>
        </w:rPr>
        <w:t xml:space="preserve"> </w:t>
      </w:r>
      <w:r w:rsidRPr="00D63612">
        <w:rPr>
          <w:rFonts w:ascii="TimesNewRoman" w:cs="TimesNewRoman"/>
          <w:sz w:val="24"/>
          <w:szCs w:val="24"/>
          <w:lang w:val="en-US"/>
        </w:rPr>
        <w:t>dari guru tetap. Sehingga anak yang di didik dapat konsentrasi melaksanakan</w:t>
      </w:r>
      <w:r>
        <w:rPr>
          <w:rFonts w:ascii="TimesNewRoman" w:cs="TimesNewRoman"/>
          <w:sz w:val="24"/>
          <w:szCs w:val="24"/>
          <w:lang w:val="en-US"/>
        </w:rPr>
        <w:t xml:space="preserve"> </w:t>
      </w:r>
      <w:r w:rsidRPr="00A071DE">
        <w:rPr>
          <w:rFonts w:ascii="TimesNewRoman" w:cs="TimesNewRoman"/>
          <w:sz w:val="24"/>
          <w:szCs w:val="24"/>
          <w:lang w:val="en-US"/>
        </w:rPr>
        <w:t>pelajaran, dan gurupun dapat mendidik anak didiknya secara maksimal.</w:t>
      </w:r>
    </w:p>
    <w:p w:rsidR="00964F90" w:rsidRDefault="00964F90" w:rsidP="009C38AE">
      <w:pPr>
        <w:spacing w:after="0" w:line="360" w:lineRule="auto"/>
        <w:ind w:left="709" w:firstLine="720"/>
        <w:jc w:val="lowKashida"/>
        <w:rPr>
          <w:rFonts w:asciiTheme="majorBidi" w:hAnsiTheme="majorBidi" w:cstheme="majorBidi"/>
          <w:sz w:val="24"/>
          <w:szCs w:val="24"/>
          <w:lang w:val="en-US"/>
        </w:rPr>
      </w:pPr>
      <w:r>
        <w:rPr>
          <w:rFonts w:asciiTheme="majorBidi" w:hAnsiTheme="majorBidi" w:cstheme="majorBidi"/>
          <w:sz w:val="24"/>
          <w:szCs w:val="24"/>
          <w:lang w:val="en-US"/>
        </w:rPr>
        <w:t xml:space="preserve">Untuk materi pendukung hafalan surat-surat pendek yang targetnya adalah pada juz 30, </w:t>
      </w:r>
      <w:r w:rsidRPr="009C38AE">
        <w:rPr>
          <w:rFonts w:ascii="TimesNewRoman" w:cs="TimesNewRoman"/>
          <w:sz w:val="24"/>
          <w:szCs w:val="24"/>
          <w:lang w:val="en-US"/>
        </w:rPr>
        <w:t>panduan</w:t>
      </w:r>
      <w:r>
        <w:rPr>
          <w:rFonts w:asciiTheme="majorBidi" w:hAnsiTheme="majorBidi" w:cstheme="majorBidi"/>
          <w:sz w:val="24"/>
          <w:szCs w:val="24"/>
          <w:lang w:val="en-US"/>
        </w:rPr>
        <w:t xml:space="preserve"> pembelajarannya masih dalam tahap pengembangan oleh tim Al-Husna. Karena dalam praktiknya masih terpacu pada Baca Tulis Al-Qur’an (BTA), dalam artian masih pada target tartil membaca Al-Qur’an.</w:t>
      </w:r>
    </w:p>
    <w:p w:rsidR="00426DC5" w:rsidRDefault="00426DC5" w:rsidP="009C38AE">
      <w:pPr>
        <w:spacing w:after="0" w:line="360" w:lineRule="auto"/>
        <w:ind w:left="709" w:firstLine="720"/>
        <w:jc w:val="lowKashida"/>
        <w:rPr>
          <w:rFonts w:asciiTheme="majorBidi" w:hAnsiTheme="majorBidi" w:cstheme="majorBidi"/>
          <w:sz w:val="24"/>
          <w:szCs w:val="24"/>
          <w:lang w:val="en-US"/>
        </w:rPr>
      </w:pPr>
    </w:p>
    <w:p w:rsidR="00426DC5" w:rsidRDefault="00426DC5" w:rsidP="009C38AE">
      <w:pPr>
        <w:spacing w:after="0" w:line="360" w:lineRule="auto"/>
        <w:ind w:left="709" w:firstLine="720"/>
        <w:jc w:val="lowKashida"/>
        <w:rPr>
          <w:rFonts w:asciiTheme="majorBidi" w:hAnsiTheme="majorBidi" w:cstheme="majorBidi"/>
          <w:sz w:val="24"/>
          <w:szCs w:val="24"/>
          <w:lang w:val="en-US"/>
        </w:rPr>
      </w:pPr>
    </w:p>
    <w:p w:rsidR="00964F90" w:rsidRDefault="00964F90" w:rsidP="009C38AE">
      <w:pPr>
        <w:pStyle w:val="ListParagraph"/>
        <w:numPr>
          <w:ilvl w:val="0"/>
          <w:numId w:val="38"/>
        </w:numPr>
        <w:spacing w:after="0" w:line="360" w:lineRule="auto"/>
        <w:ind w:left="709" w:hanging="283"/>
        <w:jc w:val="both"/>
        <w:rPr>
          <w:rFonts w:asciiTheme="majorBidi" w:hAnsiTheme="majorBidi" w:cstheme="majorBidi"/>
          <w:b/>
          <w:bCs/>
          <w:sz w:val="24"/>
          <w:szCs w:val="24"/>
          <w:lang w:val="en-US"/>
        </w:rPr>
      </w:pPr>
      <w:r w:rsidRPr="0036101D">
        <w:rPr>
          <w:rFonts w:asciiTheme="majorBidi" w:hAnsiTheme="majorBidi" w:cstheme="majorBidi"/>
          <w:b/>
          <w:bCs/>
          <w:sz w:val="24"/>
          <w:szCs w:val="24"/>
          <w:lang w:val="en-US"/>
        </w:rPr>
        <w:t>Analisis Standar Umum Operasional Pengajaran (SOP)</w:t>
      </w:r>
      <w:r>
        <w:rPr>
          <w:rFonts w:asciiTheme="majorBidi" w:hAnsiTheme="majorBidi" w:cstheme="majorBidi"/>
          <w:b/>
          <w:bCs/>
          <w:sz w:val="24"/>
          <w:szCs w:val="24"/>
          <w:lang w:val="en-US"/>
        </w:rPr>
        <w:t xml:space="preserve"> Metode Al-Husna</w:t>
      </w:r>
    </w:p>
    <w:p w:rsidR="00964F90" w:rsidRDefault="00964F90" w:rsidP="009C38AE">
      <w:pPr>
        <w:spacing w:after="0" w:line="360" w:lineRule="auto"/>
        <w:ind w:left="709" w:firstLine="720"/>
        <w:jc w:val="lowKashida"/>
        <w:rPr>
          <w:rFonts w:asciiTheme="majorBidi" w:hAnsiTheme="majorBidi" w:cstheme="majorBidi"/>
          <w:sz w:val="24"/>
          <w:szCs w:val="24"/>
          <w:lang w:val="en-US"/>
        </w:rPr>
      </w:pPr>
      <w:r w:rsidRPr="00A071DE">
        <w:rPr>
          <w:rFonts w:asciiTheme="majorBidi" w:hAnsiTheme="majorBidi" w:cstheme="majorBidi"/>
          <w:sz w:val="24"/>
          <w:szCs w:val="24"/>
          <w:lang w:val="en-US"/>
        </w:rPr>
        <w:t>Proses pembelajaran diharapkan guru dapat mengajarkan pokok</w:t>
      </w:r>
      <w:r>
        <w:rPr>
          <w:rFonts w:asciiTheme="majorBidi" w:hAnsiTheme="majorBidi" w:cstheme="majorBidi"/>
          <w:sz w:val="24"/>
          <w:szCs w:val="24"/>
          <w:lang w:val="en-US"/>
        </w:rPr>
        <w:t xml:space="preserve"> </w:t>
      </w:r>
      <w:r w:rsidRPr="00A071DE">
        <w:rPr>
          <w:rFonts w:asciiTheme="majorBidi" w:hAnsiTheme="majorBidi" w:cstheme="majorBidi"/>
          <w:sz w:val="24"/>
          <w:szCs w:val="24"/>
          <w:lang w:val="en-US"/>
        </w:rPr>
        <w:t xml:space="preserve">pelajaran yang ada di setiap halaman </w:t>
      </w:r>
      <w:r>
        <w:rPr>
          <w:rFonts w:asciiTheme="majorBidi" w:hAnsiTheme="majorBidi" w:cstheme="majorBidi"/>
          <w:sz w:val="24"/>
          <w:szCs w:val="24"/>
          <w:lang w:val="en-US"/>
        </w:rPr>
        <w:t>pada metode Al-Husna</w:t>
      </w:r>
      <w:r w:rsidRPr="00A071DE">
        <w:rPr>
          <w:rFonts w:asciiTheme="majorBidi" w:hAnsiTheme="majorBidi" w:cstheme="majorBidi"/>
          <w:sz w:val="24"/>
          <w:szCs w:val="24"/>
          <w:lang w:val="en-US"/>
        </w:rPr>
        <w:t>, maupun menyampaikan materi yang sulit secara berulang-ulang. Demikian siswa yang kurang lancar dapat mengikutinya dengan baik. Selain itu dalam proses pembelajarannya dalam satu kelas terdiri dari kelompok-kelompok, yang setiap kelompoknya terdiri dari guru tetap. Sehingga anak yang di didik dapat konsentrasi melaksanakan pelajaran, dan gurupun dapat mendidik anak didiknya secara maksimal.</w:t>
      </w:r>
    </w:p>
    <w:p w:rsidR="00964F90" w:rsidRDefault="00964F90" w:rsidP="009C38AE">
      <w:pPr>
        <w:spacing w:after="0" w:line="360" w:lineRule="auto"/>
        <w:ind w:left="709" w:firstLine="720"/>
        <w:jc w:val="lowKashida"/>
        <w:rPr>
          <w:rFonts w:asciiTheme="majorBidi" w:hAnsiTheme="majorBidi" w:cstheme="majorBidi"/>
          <w:sz w:val="24"/>
          <w:szCs w:val="24"/>
          <w:lang w:val="en-US"/>
        </w:rPr>
      </w:pPr>
      <w:r w:rsidRPr="00A071DE">
        <w:rPr>
          <w:rFonts w:asciiTheme="majorBidi" w:hAnsiTheme="majorBidi" w:cstheme="majorBidi"/>
          <w:sz w:val="24"/>
          <w:szCs w:val="24"/>
          <w:lang w:val="en-US"/>
        </w:rPr>
        <w:t xml:space="preserve">Pelaksanaan evaluasi pembelajaran Al-Qur`an metode </w:t>
      </w:r>
      <w:r>
        <w:rPr>
          <w:rFonts w:asciiTheme="majorBidi" w:hAnsiTheme="majorBidi" w:cstheme="majorBidi"/>
          <w:sz w:val="24"/>
          <w:szCs w:val="24"/>
          <w:lang w:val="en-US"/>
        </w:rPr>
        <w:t>Al-Husna</w:t>
      </w:r>
      <w:r w:rsidRPr="00A071DE">
        <w:rPr>
          <w:rFonts w:asciiTheme="majorBidi" w:hAnsiTheme="majorBidi" w:cstheme="majorBidi"/>
          <w:sz w:val="24"/>
          <w:szCs w:val="24"/>
          <w:lang w:val="en-US"/>
        </w:rPr>
        <w:t xml:space="preserve"> tiga</w:t>
      </w:r>
      <w:r>
        <w:rPr>
          <w:rFonts w:asciiTheme="majorBidi" w:hAnsiTheme="majorBidi" w:cstheme="majorBidi"/>
          <w:sz w:val="24"/>
          <w:szCs w:val="24"/>
          <w:lang w:val="en-US"/>
        </w:rPr>
        <w:t xml:space="preserve"> </w:t>
      </w:r>
      <w:r w:rsidRPr="00A071DE">
        <w:rPr>
          <w:rFonts w:asciiTheme="majorBidi" w:hAnsiTheme="majorBidi" w:cstheme="majorBidi"/>
          <w:sz w:val="24"/>
          <w:szCs w:val="24"/>
          <w:lang w:val="en-US"/>
        </w:rPr>
        <w:t>bentuk, yaitu pre tes, tes harian, dan tes kenaikan jilid yang dilaksanakan setiap</w:t>
      </w:r>
      <w:r>
        <w:rPr>
          <w:rFonts w:asciiTheme="majorBidi" w:hAnsiTheme="majorBidi" w:cstheme="majorBidi"/>
          <w:sz w:val="24"/>
          <w:szCs w:val="24"/>
          <w:lang w:val="en-US"/>
        </w:rPr>
        <w:t xml:space="preserve"> </w:t>
      </w:r>
      <w:r w:rsidRPr="00A071DE">
        <w:rPr>
          <w:rFonts w:asciiTheme="majorBidi" w:hAnsiTheme="majorBidi" w:cstheme="majorBidi"/>
          <w:sz w:val="24"/>
          <w:szCs w:val="24"/>
          <w:lang w:val="en-US"/>
        </w:rPr>
        <w:t>3 bulan 1x. dalam evaluasi kenaikan jilid peserta didk dibebani minimal 10</w:t>
      </w:r>
      <w:r>
        <w:rPr>
          <w:rFonts w:asciiTheme="majorBidi" w:hAnsiTheme="majorBidi" w:cstheme="majorBidi"/>
          <w:sz w:val="24"/>
          <w:szCs w:val="24"/>
          <w:lang w:val="en-US"/>
        </w:rPr>
        <w:t xml:space="preserve"> </w:t>
      </w:r>
      <w:r w:rsidRPr="00A071DE">
        <w:rPr>
          <w:rFonts w:asciiTheme="majorBidi" w:hAnsiTheme="majorBidi" w:cstheme="majorBidi"/>
          <w:sz w:val="24"/>
          <w:szCs w:val="24"/>
          <w:lang w:val="en-US"/>
        </w:rPr>
        <w:t>halaman untuk dibaca. Dan ketentuan halaman diserahkan penuh kepada</w:t>
      </w:r>
      <w:r>
        <w:rPr>
          <w:rFonts w:asciiTheme="majorBidi" w:hAnsiTheme="majorBidi" w:cstheme="majorBidi"/>
          <w:sz w:val="24"/>
          <w:szCs w:val="24"/>
          <w:lang w:val="en-US"/>
        </w:rPr>
        <w:t xml:space="preserve"> </w:t>
      </w:r>
      <w:r w:rsidRPr="00A071DE">
        <w:rPr>
          <w:rFonts w:asciiTheme="majorBidi" w:hAnsiTheme="majorBidi" w:cstheme="majorBidi"/>
          <w:sz w:val="24"/>
          <w:szCs w:val="24"/>
          <w:lang w:val="en-US"/>
        </w:rPr>
        <w:t>penguji masing-masing peserta didik.</w:t>
      </w:r>
    </w:p>
    <w:p w:rsidR="00964F90" w:rsidRDefault="00964F90" w:rsidP="009C38AE">
      <w:pPr>
        <w:spacing w:after="0" w:line="360" w:lineRule="auto"/>
        <w:ind w:left="709" w:firstLine="720"/>
        <w:jc w:val="lowKashida"/>
        <w:rPr>
          <w:rFonts w:asciiTheme="majorBidi" w:hAnsiTheme="majorBidi" w:cstheme="majorBidi"/>
          <w:sz w:val="24"/>
          <w:szCs w:val="24"/>
          <w:lang w:val="en-US"/>
        </w:rPr>
      </w:pPr>
      <w:r w:rsidRPr="00A071DE">
        <w:rPr>
          <w:rFonts w:asciiTheme="majorBidi" w:hAnsiTheme="majorBidi" w:cstheme="majorBidi"/>
          <w:sz w:val="24"/>
          <w:szCs w:val="24"/>
          <w:lang w:val="en-US"/>
        </w:rPr>
        <w:t>Pelaksanaan evaluasi untuk kenaikan halaman langsung dilaksanakan</w:t>
      </w:r>
      <w:r>
        <w:rPr>
          <w:rFonts w:asciiTheme="majorBidi" w:hAnsiTheme="majorBidi" w:cstheme="majorBidi"/>
          <w:sz w:val="24"/>
          <w:szCs w:val="24"/>
          <w:lang w:val="en-US"/>
        </w:rPr>
        <w:t xml:space="preserve"> </w:t>
      </w:r>
      <w:r w:rsidRPr="00A071DE">
        <w:rPr>
          <w:rFonts w:asciiTheme="majorBidi" w:hAnsiTheme="majorBidi" w:cstheme="majorBidi"/>
          <w:sz w:val="24"/>
          <w:szCs w:val="24"/>
          <w:lang w:val="en-US"/>
        </w:rPr>
        <w:t>ketika saat proses belajar mengajar berlangsung, yaitu seorang pendidik</w:t>
      </w:r>
      <w:r>
        <w:rPr>
          <w:rFonts w:asciiTheme="majorBidi" w:hAnsiTheme="majorBidi" w:cstheme="majorBidi"/>
          <w:sz w:val="24"/>
          <w:szCs w:val="24"/>
          <w:lang w:val="en-US"/>
        </w:rPr>
        <w:t xml:space="preserve"> </w:t>
      </w:r>
      <w:r w:rsidRPr="00A071DE">
        <w:rPr>
          <w:rFonts w:asciiTheme="majorBidi" w:hAnsiTheme="majorBidi" w:cstheme="majorBidi"/>
          <w:sz w:val="24"/>
          <w:szCs w:val="24"/>
          <w:lang w:val="en-US"/>
        </w:rPr>
        <w:t>langsung mengamati kemampuan peserta didiknya, karena dalam proses</w:t>
      </w:r>
      <w:r>
        <w:rPr>
          <w:rFonts w:asciiTheme="majorBidi" w:hAnsiTheme="majorBidi" w:cstheme="majorBidi"/>
          <w:sz w:val="24"/>
          <w:szCs w:val="24"/>
          <w:lang w:val="en-US"/>
        </w:rPr>
        <w:t xml:space="preserve"> </w:t>
      </w:r>
      <w:r w:rsidRPr="00A071DE">
        <w:rPr>
          <w:rFonts w:asciiTheme="majorBidi" w:hAnsiTheme="majorBidi" w:cstheme="majorBidi"/>
          <w:sz w:val="24"/>
          <w:szCs w:val="24"/>
          <w:lang w:val="en-US"/>
        </w:rPr>
        <w:t>belajar mengajar pada metode baca simak kemampuan siswa dalam membaca,</w:t>
      </w:r>
      <w:r>
        <w:rPr>
          <w:rFonts w:asciiTheme="majorBidi" w:hAnsiTheme="majorBidi" w:cstheme="majorBidi"/>
          <w:sz w:val="24"/>
          <w:szCs w:val="24"/>
          <w:lang w:val="en-US"/>
        </w:rPr>
        <w:t xml:space="preserve"> </w:t>
      </w:r>
      <w:r w:rsidRPr="00A071DE">
        <w:rPr>
          <w:rFonts w:asciiTheme="majorBidi" w:hAnsiTheme="majorBidi" w:cstheme="majorBidi"/>
          <w:sz w:val="24"/>
          <w:szCs w:val="24"/>
          <w:lang w:val="en-US"/>
        </w:rPr>
        <w:t>memnerapkan lagu rast dapat dinilai langsung oleh pendidik.</w:t>
      </w:r>
    </w:p>
    <w:p w:rsidR="00964F90" w:rsidRDefault="00964F90" w:rsidP="009C38AE">
      <w:pPr>
        <w:spacing w:after="0" w:line="360" w:lineRule="auto"/>
        <w:ind w:left="709" w:firstLine="720"/>
        <w:jc w:val="lowKashida"/>
        <w:rPr>
          <w:rFonts w:asciiTheme="majorBidi" w:hAnsiTheme="majorBidi" w:cstheme="majorBidi"/>
          <w:b/>
          <w:bCs/>
          <w:sz w:val="24"/>
          <w:szCs w:val="24"/>
        </w:rPr>
      </w:pPr>
      <w:r w:rsidRPr="00A071DE">
        <w:rPr>
          <w:rFonts w:asciiTheme="majorBidi" w:hAnsiTheme="majorBidi" w:cstheme="majorBidi"/>
          <w:sz w:val="24"/>
          <w:szCs w:val="24"/>
          <w:lang w:val="en-US"/>
        </w:rPr>
        <w:t>Guru menggunakan media peraga untuk mengajari siswa membaca.</w:t>
      </w:r>
      <w:r>
        <w:rPr>
          <w:rFonts w:asciiTheme="majorBidi" w:hAnsiTheme="majorBidi" w:cstheme="majorBidi"/>
          <w:sz w:val="24"/>
          <w:szCs w:val="24"/>
          <w:lang w:val="en-US"/>
        </w:rPr>
        <w:t xml:space="preserve"> </w:t>
      </w:r>
      <w:r w:rsidRPr="00A071DE">
        <w:rPr>
          <w:rFonts w:asciiTheme="majorBidi" w:hAnsiTheme="majorBidi" w:cstheme="majorBidi"/>
          <w:sz w:val="24"/>
          <w:szCs w:val="24"/>
          <w:lang w:val="en-US"/>
        </w:rPr>
        <w:t>Teknis pengajarannya dengan memperhatikan peraga yang berisi materi bacaan</w:t>
      </w:r>
      <w:r>
        <w:rPr>
          <w:rFonts w:asciiTheme="majorBidi" w:hAnsiTheme="majorBidi" w:cstheme="majorBidi"/>
          <w:sz w:val="24"/>
          <w:szCs w:val="24"/>
          <w:lang w:val="en-US"/>
        </w:rPr>
        <w:t xml:space="preserve"> Al-Husna</w:t>
      </w:r>
      <w:r w:rsidRPr="00A071DE">
        <w:rPr>
          <w:rFonts w:asciiTheme="majorBidi" w:hAnsiTheme="majorBidi" w:cstheme="majorBidi"/>
          <w:sz w:val="24"/>
          <w:szCs w:val="24"/>
          <w:lang w:val="en-US"/>
        </w:rPr>
        <w:t>, sehingga pandangan siswa terpusat pada bacaan yang ada di dalam</w:t>
      </w:r>
      <w:r>
        <w:rPr>
          <w:rFonts w:asciiTheme="majorBidi" w:hAnsiTheme="majorBidi" w:cstheme="majorBidi"/>
          <w:sz w:val="24"/>
          <w:szCs w:val="24"/>
          <w:lang w:val="en-US"/>
        </w:rPr>
        <w:t xml:space="preserve"> </w:t>
      </w:r>
      <w:r w:rsidRPr="00A071DE">
        <w:rPr>
          <w:rFonts w:asciiTheme="majorBidi" w:hAnsiTheme="majorBidi" w:cstheme="majorBidi"/>
          <w:sz w:val="24"/>
          <w:szCs w:val="24"/>
          <w:lang w:val="en-US"/>
        </w:rPr>
        <w:t>peraga tersebut. Pada penerapannya yang dilakukan oleh pendidik dalam tahap</w:t>
      </w:r>
      <w:r>
        <w:rPr>
          <w:rFonts w:asciiTheme="majorBidi" w:hAnsiTheme="majorBidi" w:cstheme="majorBidi"/>
          <w:sz w:val="24"/>
          <w:szCs w:val="24"/>
          <w:lang w:val="en-US"/>
        </w:rPr>
        <w:t xml:space="preserve"> </w:t>
      </w:r>
      <w:r w:rsidRPr="00A071DE">
        <w:rPr>
          <w:rFonts w:asciiTheme="majorBidi" w:hAnsiTheme="majorBidi" w:cstheme="majorBidi"/>
          <w:sz w:val="24"/>
          <w:szCs w:val="24"/>
          <w:lang w:val="en-US"/>
        </w:rPr>
        <w:t>awal adalah guru membaca siswa menirukan, kemudian guru membaca siswa</w:t>
      </w:r>
      <w:r>
        <w:rPr>
          <w:rFonts w:asciiTheme="majorBidi" w:hAnsiTheme="majorBidi" w:cstheme="majorBidi"/>
          <w:sz w:val="24"/>
          <w:szCs w:val="24"/>
          <w:lang w:val="en-US"/>
        </w:rPr>
        <w:t xml:space="preserve"> </w:t>
      </w:r>
      <w:r w:rsidRPr="00A071DE">
        <w:rPr>
          <w:rFonts w:asciiTheme="majorBidi" w:hAnsiTheme="majorBidi" w:cstheme="majorBidi"/>
          <w:sz w:val="24"/>
          <w:szCs w:val="24"/>
          <w:lang w:val="en-US"/>
        </w:rPr>
        <w:t>menirukan, dan langkah ketiga membaca b</w:t>
      </w:r>
      <w:r>
        <w:rPr>
          <w:rFonts w:asciiTheme="majorBidi" w:hAnsiTheme="majorBidi" w:cstheme="majorBidi"/>
          <w:sz w:val="24"/>
          <w:szCs w:val="24"/>
          <w:lang w:val="en-US"/>
        </w:rPr>
        <w:t>e</w:t>
      </w:r>
      <w:r w:rsidRPr="00A071DE">
        <w:rPr>
          <w:rFonts w:asciiTheme="majorBidi" w:hAnsiTheme="majorBidi" w:cstheme="majorBidi"/>
          <w:sz w:val="24"/>
          <w:szCs w:val="24"/>
          <w:lang w:val="en-US"/>
        </w:rPr>
        <w:t>rsama antara guru dan siswa.</w:t>
      </w:r>
    </w:p>
    <w:p w:rsidR="005F678E" w:rsidRDefault="005F678E" w:rsidP="009C38AE">
      <w:pPr>
        <w:pStyle w:val="PlainText"/>
        <w:tabs>
          <w:tab w:val="num" w:pos="1134"/>
        </w:tabs>
        <w:spacing w:line="360" w:lineRule="auto"/>
        <w:jc w:val="both"/>
        <w:rPr>
          <w:rFonts w:ascii="Cambria" w:hAnsi="Cambria"/>
          <w:color w:val="000000"/>
          <w:sz w:val="24"/>
          <w:szCs w:val="24"/>
        </w:rPr>
      </w:pPr>
    </w:p>
    <w:p w:rsidR="00426DC5" w:rsidRDefault="00426DC5" w:rsidP="009C38AE">
      <w:pPr>
        <w:pStyle w:val="PlainText"/>
        <w:tabs>
          <w:tab w:val="num" w:pos="1134"/>
        </w:tabs>
        <w:spacing w:line="360" w:lineRule="auto"/>
        <w:jc w:val="both"/>
        <w:rPr>
          <w:rFonts w:ascii="Cambria" w:hAnsi="Cambria"/>
          <w:color w:val="000000"/>
          <w:sz w:val="24"/>
          <w:szCs w:val="24"/>
        </w:rPr>
      </w:pPr>
    </w:p>
    <w:p w:rsidR="00426DC5" w:rsidRDefault="00426DC5" w:rsidP="009C38AE">
      <w:pPr>
        <w:pStyle w:val="PlainText"/>
        <w:tabs>
          <w:tab w:val="num" w:pos="1134"/>
        </w:tabs>
        <w:spacing w:line="360" w:lineRule="auto"/>
        <w:jc w:val="both"/>
        <w:rPr>
          <w:rFonts w:ascii="Cambria" w:hAnsi="Cambria"/>
          <w:color w:val="000000"/>
          <w:sz w:val="24"/>
          <w:szCs w:val="24"/>
        </w:rPr>
      </w:pPr>
    </w:p>
    <w:p w:rsidR="00453045" w:rsidRDefault="009C38AE" w:rsidP="009C38AE">
      <w:pPr>
        <w:pStyle w:val="ListParagraph"/>
        <w:numPr>
          <w:ilvl w:val="0"/>
          <w:numId w:val="1"/>
        </w:numPr>
        <w:spacing w:after="0" w:line="360" w:lineRule="auto"/>
        <w:ind w:left="426" w:hanging="426"/>
        <w:jc w:val="both"/>
        <w:rPr>
          <w:rFonts w:ascii="Times New Roman" w:eastAsia="Calibri" w:hAnsi="Times New Roman" w:cs="Arial"/>
          <w:b/>
          <w:bCs/>
          <w:sz w:val="24"/>
          <w:szCs w:val="24"/>
        </w:rPr>
      </w:pPr>
      <w:r w:rsidRPr="009C38AE">
        <w:rPr>
          <w:rFonts w:ascii="Times New Roman" w:eastAsia="Calibri" w:hAnsi="Times New Roman" w:cs="Arial"/>
          <w:b/>
          <w:bCs/>
          <w:sz w:val="24"/>
          <w:szCs w:val="24"/>
        </w:rPr>
        <w:t>KESIMPULA</w:t>
      </w:r>
      <w:bookmarkStart w:id="0" w:name="_GoBack"/>
      <w:bookmarkEnd w:id="0"/>
      <w:r w:rsidRPr="009C38AE">
        <w:rPr>
          <w:rFonts w:ascii="Times New Roman" w:eastAsia="Calibri" w:hAnsi="Times New Roman" w:cs="Arial"/>
          <w:b/>
          <w:bCs/>
          <w:sz w:val="24"/>
          <w:szCs w:val="24"/>
        </w:rPr>
        <w:t>N</w:t>
      </w:r>
    </w:p>
    <w:p w:rsidR="009C38AE" w:rsidRPr="009C38AE" w:rsidRDefault="009C38AE" w:rsidP="009C38AE">
      <w:pPr>
        <w:pStyle w:val="ListParagraph"/>
        <w:spacing w:after="0" w:line="360" w:lineRule="auto"/>
        <w:ind w:left="425" w:firstLine="720"/>
        <w:jc w:val="both"/>
        <w:rPr>
          <w:rFonts w:ascii="Times New Roman" w:eastAsia="Calibri" w:hAnsi="Times New Roman" w:cs="Arial"/>
          <w:sz w:val="24"/>
          <w:szCs w:val="24"/>
          <w:lang w:val="en-US"/>
        </w:rPr>
      </w:pPr>
      <w:r w:rsidRPr="009C38AE">
        <w:rPr>
          <w:rFonts w:ascii="Times New Roman" w:eastAsia="Calibri" w:hAnsi="Times New Roman" w:cs="Arial"/>
          <w:sz w:val="24"/>
          <w:szCs w:val="24"/>
          <w:lang w:val="en-US"/>
        </w:rPr>
        <w:t xml:space="preserve">Berdasarkan hasil penelitian yang lakukan di </w:t>
      </w:r>
      <w:r>
        <w:rPr>
          <w:rFonts w:ascii="Times New Roman" w:eastAsia="Calibri" w:hAnsi="Times New Roman" w:cs="Arial"/>
          <w:sz w:val="24"/>
          <w:szCs w:val="24"/>
        </w:rPr>
        <w:t>SD Negeri Candirejo</w:t>
      </w:r>
      <w:r w:rsidRPr="009C38AE">
        <w:rPr>
          <w:rFonts w:ascii="Times New Roman" w:eastAsia="Calibri" w:hAnsi="Times New Roman" w:cs="Arial"/>
          <w:sz w:val="24"/>
          <w:szCs w:val="24"/>
          <w:lang w:val="en-US"/>
        </w:rPr>
        <w:t>, dapat disimpulkan sebagai berikut:</w:t>
      </w:r>
    </w:p>
    <w:p w:rsidR="009C38AE" w:rsidRPr="009C38AE" w:rsidRDefault="009C38AE" w:rsidP="009C38AE">
      <w:pPr>
        <w:pStyle w:val="ListParagraph"/>
        <w:numPr>
          <w:ilvl w:val="0"/>
          <w:numId w:val="39"/>
        </w:numPr>
        <w:spacing w:after="0" w:line="360" w:lineRule="auto"/>
        <w:ind w:left="709" w:hanging="283"/>
        <w:jc w:val="both"/>
        <w:rPr>
          <w:rFonts w:ascii="Times New Roman" w:eastAsia="Calibri" w:hAnsi="Times New Roman" w:cs="Arial"/>
          <w:sz w:val="24"/>
          <w:szCs w:val="24"/>
          <w:lang w:val="en-US"/>
        </w:rPr>
      </w:pPr>
      <w:r w:rsidRPr="009C38AE">
        <w:rPr>
          <w:rFonts w:ascii="Times New Roman" w:eastAsia="Calibri" w:hAnsi="Times New Roman" w:cs="Arial"/>
          <w:sz w:val="24"/>
          <w:szCs w:val="24"/>
          <w:lang w:val="en-US"/>
        </w:rPr>
        <w:t xml:space="preserve">Penerapann metode Al-Husna di </w:t>
      </w:r>
      <w:r>
        <w:rPr>
          <w:rFonts w:ascii="Times New Roman" w:eastAsia="Calibri" w:hAnsi="Times New Roman" w:cs="Arial"/>
          <w:sz w:val="24"/>
          <w:szCs w:val="24"/>
        </w:rPr>
        <w:t>SD Negeri Candirejo</w:t>
      </w:r>
      <w:r w:rsidRPr="009C38AE">
        <w:rPr>
          <w:rFonts w:ascii="Times New Roman" w:eastAsia="Calibri" w:hAnsi="Times New Roman" w:cs="Arial"/>
          <w:sz w:val="24"/>
          <w:szCs w:val="24"/>
          <w:lang w:val="en-US"/>
        </w:rPr>
        <w:t>, mempunyai ciri khas tersendiri yaitu dengan pendekatan Klasikal dan Individual. Pendekatan metode Al-Husna dilaksanakan dengan 3 tehnik yaitu:</w:t>
      </w:r>
    </w:p>
    <w:p w:rsidR="009C38AE" w:rsidRPr="009C38AE" w:rsidRDefault="009C38AE" w:rsidP="009C38AE">
      <w:pPr>
        <w:pStyle w:val="ListParagraph"/>
        <w:numPr>
          <w:ilvl w:val="0"/>
          <w:numId w:val="40"/>
        </w:numPr>
        <w:spacing w:after="0" w:line="360" w:lineRule="auto"/>
        <w:jc w:val="both"/>
        <w:rPr>
          <w:rFonts w:ascii="Times New Roman" w:eastAsia="Calibri" w:hAnsi="Times New Roman" w:cs="Arial"/>
          <w:sz w:val="24"/>
          <w:szCs w:val="24"/>
          <w:lang w:val="en-US"/>
        </w:rPr>
      </w:pPr>
      <w:r w:rsidRPr="009C38AE">
        <w:rPr>
          <w:rFonts w:ascii="Times New Roman" w:eastAsia="Calibri" w:hAnsi="Times New Roman" w:cs="Arial"/>
          <w:sz w:val="24"/>
          <w:szCs w:val="24"/>
          <w:lang w:val="en-US"/>
        </w:rPr>
        <w:t>Tehnik 1 (tartil yaitu Tartil ialah mentajwidi huruf dan mengenal dimana harus waqaf).</w:t>
      </w:r>
    </w:p>
    <w:p w:rsidR="009C38AE" w:rsidRPr="009C38AE" w:rsidRDefault="009C38AE" w:rsidP="009C38AE">
      <w:pPr>
        <w:pStyle w:val="ListParagraph"/>
        <w:numPr>
          <w:ilvl w:val="0"/>
          <w:numId w:val="40"/>
        </w:numPr>
        <w:spacing w:after="0" w:line="360" w:lineRule="auto"/>
        <w:jc w:val="both"/>
        <w:rPr>
          <w:rFonts w:ascii="Times New Roman" w:eastAsia="Calibri" w:hAnsi="Times New Roman" w:cs="Arial"/>
          <w:sz w:val="24"/>
          <w:szCs w:val="24"/>
          <w:lang w:val="en-US"/>
        </w:rPr>
      </w:pPr>
      <w:r w:rsidRPr="009C38AE">
        <w:rPr>
          <w:rFonts w:ascii="Times New Roman" w:eastAsia="Calibri" w:hAnsi="Times New Roman" w:cs="Arial"/>
          <w:sz w:val="24"/>
          <w:szCs w:val="24"/>
          <w:lang w:val="en-US"/>
        </w:rPr>
        <w:t>Tehnik 2 (guru membaca siswa menirukan).</w:t>
      </w:r>
    </w:p>
    <w:p w:rsidR="009C38AE" w:rsidRPr="009C38AE" w:rsidRDefault="009C38AE" w:rsidP="009C38AE">
      <w:pPr>
        <w:pStyle w:val="ListParagraph"/>
        <w:numPr>
          <w:ilvl w:val="0"/>
          <w:numId w:val="40"/>
        </w:numPr>
        <w:spacing w:after="0" w:line="360" w:lineRule="auto"/>
        <w:jc w:val="both"/>
        <w:rPr>
          <w:rFonts w:ascii="Times New Roman" w:eastAsia="Calibri" w:hAnsi="Times New Roman" w:cs="Arial"/>
          <w:sz w:val="24"/>
          <w:szCs w:val="24"/>
          <w:lang w:val="en-US"/>
        </w:rPr>
      </w:pPr>
      <w:r w:rsidRPr="009C38AE">
        <w:rPr>
          <w:rFonts w:ascii="Times New Roman" w:eastAsia="Calibri" w:hAnsi="Times New Roman" w:cs="Arial"/>
          <w:sz w:val="24"/>
          <w:szCs w:val="24"/>
          <w:lang w:val="en-US"/>
        </w:rPr>
        <w:t>Tehnik 3 guru dan siswa sama-sama membaca dengan kaidah rasm utsmani.</w:t>
      </w:r>
    </w:p>
    <w:p w:rsidR="009C38AE" w:rsidRPr="009C38AE" w:rsidRDefault="009C38AE" w:rsidP="009C38AE">
      <w:pPr>
        <w:pStyle w:val="ListParagraph"/>
        <w:numPr>
          <w:ilvl w:val="0"/>
          <w:numId w:val="39"/>
        </w:numPr>
        <w:spacing w:after="0" w:line="360" w:lineRule="auto"/>
        <w:ind w:left="709" w:hanging="283"/>
        <w:jc w:val="both"/>
        <w:rPr>
          <w:rFonts w:ascii="Times New Roman" w:eastAsia="Calibri" w:hAnsi="Times New Roman" w:cs="Arial"/>
          <w:sz w:val="24"/>
          <w:szCs w:val="24"/>
        </w:rPr>
      </w:pPr>
      <w:r w:rsidRPr="009C38AE">
        <w:rPr>
          <w:rFonts w:ascii="Times New Roman" w:eastAsia="Calibri" w:hAnsi="Times New Roman" w:cs="Arial"/>
          <w:sz w:val="24"/>
          <w:szCs w:val="24"/>
          <w:lang w:val="en-US"/>
        </w:rPr>
        <w:t xml:space="preserve">Evaluasi dalam tilawati ini dilakukan setiap 3 bulan sekali untuk kenaikan jilid. Sedangkan untuk kenaikan halaman setiap di akhir pertemuan sebelim pulang, dengan ketentuan dari pendidik, dan sesuai pedoman pelaksanaan </w:t>
      </w:r>
      <w:r>
        <w:rPr>
          <w:rFonts w:ascii="Times New Roman" w:eastAsia="Calibri" w:hAnsi="Times New Roman" w:cs="Arial"/>
          <w:i/>
          <w:iCs/>
          <w:sz w:val="24"/>
          <w:szCs w:val="24"/>
        </w:rPr>
        <w:t>imtihan</w:t>
      </w:r>
      <w:r w:rsidRPr="009C38AE">
        <w:rPr>
          <w:rFonts w:ascii="Times New Roman" w:eastAsia="Calibri" w:hAnsi="Times New Roman" w:cs="Arial"/>
          <w:sz w:val="24"/>
          <w:szCs w:val="24"/>
          <w:lang w:val="en-US"/>
        </w:rPr>
        <w:t>.</w:t>
      </w:r>
    </w:p>
    <w:p w:rsidR="00453045" w:rsidRDefault="00453045" w:rsidP="008C633D">
      <w:pPr>
        <w:pStyle w:val="ListParagraph"/>
        <w:spacing w:after="0" w:line="480" w:lineRule="auto"/>
        <w:ind w:left="425" w:firstLine="720"/>
        <w:jc w:val="both"/>
        <w:rPr>
          <w:rFonts w:ascii="Times New Roman" w:eastAsia="Calibri" w:hAnsi="Times New Roman" w:cs="Arial"/>
          <w:sz w:val="24"/>
          <w:szCs w:val="24"/>
        </w:rPr>
      </w:pPr>
    </w:p>
    <w:p w:rsidR="005F678E" w:rsidRDefault="005F678E" w:rsidP="005F678E">
      <w:pPr>
        <w:pStyle w:val="ListParagraph"/>
        <w:spacing w:after="0" w:line="480" w:lineRule="auto"/>
        <w:ind w:left="0"/>
        <w:jc w:val="center"/>
        <w:rPr>
          <w:rFonts w:ascii="Times New Roman" w:eastAsia="Calibri" w:hAnsi="Times New Roman" w:cs="Arial"/>
          <w:b/>
          <w:bCs/>
          <w:sz w:val="24"/>
          <w:szCs w:val="24"/>
        </w:rPr>
      </w:pPr>
      <w:r w:rsidRPr="005F678E">
        <w:rPr>
          <w:rFonts w:ascii="Times New Roman" w:eastAsia="Calibri" w:hAnsi="Times New Roman" w:cs="Arial"/>
          <w:b/>
          <w:bCs/>
          <w:sz w:val="24"/>
          <w:szCs w:val="24"/>
        </w:rPr>
        <w:t>DAFTAR PUSTAKA</w:t>
      </w:r>
    </w:p>
    <w:p w:rsidR="005F678E" w:rsidRPr="005F678E" w:rsidRDefault="005F678E" w:rsidP="004A542E">
      <w:pPr>
        <w:autoSpaceDE w:val="0"/>
        <w:autoSpaceDN w:val="0"/>
        <w:adjustRightInd w:val="0"/>
        <w:spacing w:after="0" w:line="360" w:lineRule="auto"/>
        <w:ind w:left="992" w:hanging="992"/>
        <w:jc w:val="both"/>
        <w:rPr>
          <w:rFonts w:asciiTheme="majorBidi" w:hAnsiTheme="majorBidi" w:cstheme="majorBidi"/>
          <w:i/>
          <w:iCs/>
          <w:sz w:val="24"/>
          <w:szCs w:val="24"/>
        </w:rPr>
      </w:pPr>
      <w:r w:rsidRPr="005F678E">
        <w:rPr>
          <w:rFonts w:asciiTheme="majorBidi" w:hAnsiTheme="majorBidi" w:cstheme="majorBidi"/>
          <w:sz w:val="24"/>
          <w:szCs w:val="24"/>
        </w:rPr>
        <w:t xml:space="preserve">Abdul Majid Khon, </w:t>
      </w:r>
      <w:r w:rsidRPr="005F678E">
        <w:rPr>
          <w:rFonts w:asciiTheme="majorBidi" w:hAnsiTheme="majorBidi" w:cstheme="majorBidi"/>
          <w:i/>
          <w:iCs/>
          <w:sz w:val="24"/>
          <w:szCs w:val="24"/>
        </w:rPr>
        <w:t>Praktikum Qiraat Keanehan Bacaan Al-Qur`An Qiraat Ashim Dari Hafash</w:t>
      </w:r>
      <w:r w:rsidRPr="005F678E">
        <w:rPr>
          <w:rFonts w:asciiTheme="majorBidi" w:hAnsiTheme="majorBidi" w:cstheme="majorBidi"/>
          <w:sz w:val="24"/>
          <w:szCs w:val="24"/>
        </w:rPr>
        <w:t>,(Jakarta : sinar grafika offset, 2008)</w:t>
      </w:r>
      <w:r>
        <w:rPr>
          <w:rFonts w:asciiTheme="majorBidi" w:hAnsiTheme="majorBidi" w:cstheme="majorBidi"/>
          <w:sz w:val="24"/>
          <w:szCs w:val="24"/>
        </w:rPr>
        <w:t>.</w:t>
      </w:r>
    </w:p>
    <w:p w:rsidR="005F678E" w:rsidRPr="005F678E" w:rsidRDefault="005F678E" w:rsidP="004A542E">
      <w:pPr>
        <w:pStyle w:val="FootnoteText"/>
        <w:spacing w:line="360" w:lineRule="auto"/>
        <w:ind w:left="992" w:hanging="992"/>
        <w:jc w:val="both"/>
        <w:rPr>
          <w:rFonts w:asciiTheme="majorBidi" w:hAnsiTheme="majorBidi" w:cstheme="majorBidi"/>
          <w:sz w:val="24"/>
          <w:szCs w:val="24"/>
        </w:rPr>
      </w:pPr>
      <w:r w:rsidRPr="005F678E">
        <w:rPr>
          <w:rFonts w:asciiTheme="majorBidi" w:hAnsiTheme="majorBidi" w:cstheme="majorBidi"/>
          <w:sz w:val="24"/>
          <w:szCs w:val="24"/>
        </w:rPr>
        <w:t xml:space="preserve">Abdurrahmat Fathoni, </w:t>
      </w:r>
      <w:r w:rsidRPr="005F678E">
        <w:rPr>
          <w:rFonts w:asciiTheme="majorBidi" w:hAnsiTheme="majorBidi" w:cstheme="majorBidi"/>
          <w:i/>
          <w:iCs/>
          <w:sz w:val="24"/>
          <w:szCs w:val="24"/>
        </w:rPr>
        <w:t>Metodologi Penelitian &amp; Teknik Penulisan Skripsi</w:t>
      </w:r>
      <w:r w:rsidRPr="005F678E">
        <w:rPr>
          <w:rFonts w:asciiTheme="majorBidi" w:hAnsiTheme="majorBidi" w:cstheme="majorBidi"/>
          <w:sz w:val="24"/>
          <w:szCs w:val="24"/>
        </w:rPr>
        <w:t>, (Jakarta,Rineka cipta, 2006)</w:t>
      </w:r>
      <w:r>
        <w:rPr>
          <w:rFonts w:asciiTheme="majorBidi" w:hAnsiTheme="majorBidi" w:cstheme="majorBidi"/>
          <w:sz w:val="24"/>
          <w:szCs w:val="24"/>
        </w:rPr>
        <w:t>.</w:t>
      </w:r>
    </w:p>
    <w:p w:rsidR="005F678E" w:rsidRPr="005F678E" w:rsidRDefault="005F678E" w:rsidP="004A542E">
      <w:pPr>
        <w:autoSpaceDE w:val="0"/>
        <w:autoSpaceDN w:val="0"/>
        <w:adjustRightInd w:val="0"/>
        <w:spacing w:after="0" w:line="360" w:lineRule="auto"/>
        <w:ind w:left="992" w:hanging="992"/>
        <w:jc w:val="both"/>
        <w:rPr>
          <w:rFonts w:asciiTheme="majorBidi" w:hAnsiTheme="majorBidi" w:cstheme="majorBidi"/>
          <w:sz w:val="24"/>
          <w:szCs w:val="24"/>
        </w:rPr>
      </w:pPr>
      <w:r w:rsidRPr="005F678E">
        <w:rPr>
          <w:rFonts w:asciiTheme="majorBidi" w:hAnsiTheme="majorBidi" w:cstheme="majorBidi"/>
          <w:sz w:val="24"/>
          <w:szCs w:val="24"/>
        </w:rPr>
        <w:t xml:space="preserve">Ahmad Musthafa Al-Maraghi, </w:t>
      </w:r>
      <w:r w:rsidRPr="005F678E">
        <w:rPr>
          <w:rFonts w:asciiTheme="majorBidi" w:hAnsiTheme="majorBidi" w:cstheme="majorBidi"/>
          <w:i/>
          <w:iCs/>
          <w:sz w:val="24"/>
          <w:szCs w:val="24"/>
        </w:rPr>
        <w:t xml:space="preserve">Tafsir Al-Maraghi </w:t>
      </w:r>
      <w:r w:rsidRPr="005F678E">
        <w:rPr>
          <w:rFonts w:asciiTheme="majorBidi" w:hAnsiTheme="majorBidi" w:cstheme="majorBidi"/>
          <w:sz w:val="24"/>
          <w:szCs w:val="24"/>
        </w:rPr>
        <w:t>,juz XV,(Semarang</w:t>
      </w:r>
      <w:r>
        <w:rPr>
          <w:rFonts w:asciiTheme="majorBidi" w:hAnsiTheme="majorBidi" w:cstheme="majorBidi"/>
          <w:sz w:val="24"/>
          <w:szCs w:val="24"/>
        </w:rPr>
        <w:t>: P.T. Karya Thoha Putra, 1993).</w:t>
      </w:r>
    </w:p>
    <w:p w:rsidR="005F678E" w:rsidRPr="005F678E" w:rsidRDefault="005F678E" w:rsidP="004A542E">
      <w:pPr>
        <w:autoSpaceDE w:val="0"/>
        <w:autoSpaceDN w:val="0"/>
        <w:adjustRightInd w:val="0"/>
        <w:spacing w:after="0" w:line="360" w:lineRule="auto"/>
        <w:ind w:left="992" w:hanging="992"/>
        <w:jc w:val="both"/>
        <w:rPr>
          <w:rFonts w:asciiTheme="majorBidi" w:hAnsiTheme="majorBidi" w:cstheme="majorBidi"/>
          <w:sz w:val="24"/>
          <w:szCs w:val="24"/>
        </w:rPr>
      </w:pPr>
      <w:r w:rsidRPr="005F678E">
        <w:rPr>
          <w:rFonts w:asciiTheme="majorBidi" w:hAnsiTheme="majorBidi" w:cstheme="majorBidi"/>
          <w:sz w:val="24"/>
          <w:szCs w:val="24"/>
        </w:rPr>
        <w:t xml:space="preserve">Ahmad Syarifuddin, </w:t>
      </w:r>
      <w:r w:rsidRPr="005F678E">
        <w:rPr>
          <w:rFonts w:asciiTheme="majorBidi" w:hAnsiTheme="majorBidi" w:cstheme="majorBidi"/>
          <w:i/>
          <w:iCs/>
          <w:sz w:val="24"/>
          <w:szCs w:val="24"/>
        </w:rPr>
        <w:t xml:space="preserve">Mendidik Anak Membaca, Menulis, Dan Mencintai Al-Qur`An, </w:t>
      </w:r>
      <w:r w:rsidRPr="005F678E">
        <w:rPr>
          <w:rFonts w:asciiTheme="majorBidi" w:hAnsiTheme="majorBidi" w:cstheme="majorBidi"/>
          <w:sz w:val="24"/>
          <w:szCs w:val="24"/>
        </w:rPr>
        <w:t>(Jakarta, Gema Insani, 2005)</w:t>
      </w:r>
      <w:r>
        <w:rPr>
          <w:rFonts w:asciiTheme="majorBidi" w:hAnsiTheme="majorBidi" w:cstheme="majorBidi"/>
          <w:sz w:val="24"/>
          <w:szCs w:val="24"/>
        </w:rPr>
        <w:t>.</w:t>
      </w:r>
    </w:p>
    <w:p w:rsidR="005F678E" w:rsidRPr="005F678E" w:rsidRDefault="005F678E" w:rsidP="004A542E">
      <w:pPr>
        <w:autoSpaceDE w:val="0"/>
        <w:autoSpaceDN w:val="0"/>
        <w:adjustRightInd w:val="0"/>
        <w:spacing w:after="0" w:line="360" w:lineRule="auto"/>
        <w:ind w:left="992" w:hanging="992"/>
        <w:jc w:val="both"/>
        <w:rPr>
          <w:rFonts w:asciiTheme="majorBidi" w:hAnsiTheme="majorBidi" w:cstheme="majorBidi"/>
          <w:sz w:val="24"/>
          <w:szCs w:val="24"/>
        </w:rPr>
      </w:pPr>
      <w:r w:rsidRPr="005F678E">
        <w:rPr>
          <w:rFonts w:asciiTheme="majorBidi" w:hAnsiTheme="majorBidi" w:cstheme="majorBidi"/>
          <w:sz w:val="24"/>
          <w:szCs w:val="24"/>
        </w:rPr>
        <w:t xml:space="preserve">Danim Sudarwan, </w:t>
      </w:r>
      <w:r w:rsidRPr="005F678E">
        <w:rPr>
          <w:rFonts w:asciiTheme="majorBidi" w:hAnsiTheme="majorBidi" w:cstheme="majorBidi"/>
          <w:i/>
          <w:iCs/>
          <w:sz w:val="24"/>
          <w:szCs w:val="24"/>
        </w:rPr>
        <w:t>Menjadi Peneliti Kualitatif</w:t>
      </w:r>
      <w:r w:rsidRPr="005F678E">
        <w:rPr>
          <w:rFonts w:asciiTheme="majorBidi" w:hAnsiTheme="majorBidi" w:cstheme="majorBidi"/>
          <w:sz w:val="24"/>
          <w:szCs w:val="24"/>
        </w:rPr>
        <w:t>, (Bandung: Pustaka Setia, 2002)</w:t>
      </w:r>
      <w:r>
        <w:rPr>
          <w:rFonts w:asciiTheme="majorBidi" w:hAnsiTheme="majorBidi" w:cstheme="majorBidi"/>
          <w:sz w:val="24"/>
          <w:szCs w:val="24"/>
        </w:rPr>
        <w:t>.</w:t>
      </w:r>
    </w:p>
    <w:p w:rsidR="005F678E" w:rsidRPr="005F678E" w:rsidRDefault="005F678E" w:rsidP="004A542E">
      <w:pPr>
        <w:autoSpaceDE w:val="0"/>
        <w:autoSpaceDN w:val="0"/>
        <w:adjustRightInd w:val="0"/>
        <w:spacing w:after="0" w:line="360" w:lineRule="auto"/>
        <w:ind w:left="992" w:hanging="992"/>
        <w:jc w:val="both"/>
        <w:rPr>
          <w:rFonts w:asciiTheme="majorBidi" w:hAnsiTheme="majorBidi" w:cstheme="majorBidi"/>
          <w:sz w:val="24"/>
          <w:szCs w:val="24"/>
        </w:rPr>
      </w:pPr>
      <w:r w:rsidRPr="005F678E">
        <w:rPr>
          <w:rFonts w:asciiTheme="majorBidi" w:hAnsiTheme="majorBidi" w:cstheme="majorBidi"/>
          <w:sz w:val="24"/>
          <w:szCs w:val="24"/>
        </w:rPr>
        <w:t xml:space="preserve">Moh.Nazir, </w:t>
      </w:r>
      <w:r w:rsidRPr="005F678E">
        <w:rPr>
          <w:rFonts w:asciiTheme="majorBidi" w:hAnsiTheme="majorBidi" w:cstheme="majorBidi"/>
          <w:i/>
          <w:iCs/>
          <w:sz w:val="24"/>
          <w:szCs w:val="24"/>
        </w:rPr>
        <w:t>Metode Penelitian</w:t>
      </w:r>
      <w:r w:rsidRPr="005F678E">
        <w:rPr>
          <w:rFonts w:asciiTheme="majorBidi" w:hAnsiTheme="majorBidi" w:cstheme="majorBidi"/>
          <w:sz w:val="24"/>
          <w:szCs w:val="24"/>
        </w:rPr>
        <w:t>, (Bandung: Ghalia Indonesia, 2009)</w:t>
      </w:r>
      <w:r>
        <w:rPr>
          <w:rFonts w:asciiTheme="majorBidi" w:hAnsiTheme="majorBidi" w:cstheme="majorBidi"/>
          <w:sz w:val="24"/>
          <w:szCs w:val="24"/>
        </w:rPr>
        <w:t>.</w:t>
      </w:r>
    </w:p>
    <w:p w:rsidR="005F678E" w:rsidRPr="005F678E" w:rsidRDefault="005F678E" w:rsidP="004A542E">
      <w:pPr>
        <w:autoSpaceDE w:val="0"/>
        <w:autoSpaceDN w:val="0"/>
        <w:adjustRightInd w:val="0"/>
        <w:spacing w:after="0" w:line="360" w:lineRule="auto"/>
        <w:ind w:left="992" w:hanging="992"/>
        <w:jc w:val="both"/>
        <w:rPr>
          <w:rFonts w:asciiTheme="majorBidi" w:hAnsiTheme="majorBidi" w:cstheme="majorBidi"/>
          <w:i/>
          <w:iCs/>
          <w:sz w:val="24"/>
          <w:szCs w:val="24"/>
        </w:rPr>
      </w:pPr>
      <w:r w:rsidRPr="005F678E">
        <w:rPr>
          <w:rFonts w:asciiTheme="majorBidi" w:hAnsiTheme="majorBidi" w:cstheme="majorBidi"/>
          <w:sz w:val="24"/>
          <w:szCs w:val="24"/>
        </w:rPr>
        <w:t xml:space="preserve">M.Quraish shihab, </w:t>
      </w:r>
      <w:r w:rsidRPr="005F678E">
        <w:rPr>
          <w:rFonts w:asciiTheme="majorBidi" w:hAnsiTheme="majorBidi" w:cstheme="majorBidi"/>
          <w:i/>
          <w:iCs/>
          <w:sz w:val="24"/>
          <w:szCs w:val="24"/>
        </w:rPr>
        <w:t>Tafsir Al-Misbah</w:t>
      </w:r>
      <w:r w:rsidRPr="005F678E">
        <w:rPr>
          <w:rFonts w:asciiTheme="majorBidi" w:hAnsiTheme="majorBidi" w:cstheme="majorBidi"/>
          <w:sz w:val="24"/>
          <w:szCs w:val="24"/>
        </w:rPr>
        <w:t>, (Jakarta: Lentera Hati, 2009)</w:t>
      </w:r>
      <w:r>
        <w:rPr>
          <w:rFonts w:asciiTheme="majorBidi" w:hAnsiTheme="majorBidi" w:cstheme="majorBidi"/>
          <w:sz w:val="24"/>
          <w:szCs w:val="24"/>
        </w:rPr>
        <w:t>.</w:t>
      </w:r>
    </w:p>
    <w:p w:rsidR="005F678E" w:rsidRPr="005F678E" w:rsidRDefault="005F678E" w:rsidP="004A542E">
      <w:pPr>
        <w:autoSpaceDE w:val="0"/>
        <w:autoSpaceDN w:val="0"/>
        <w:adjustRightInd w:val="0"/>
        <w:spacing w:after="0" w:line="360" w:lineRule="auto"/>
        <w:ind w:left="992" w:hanging="992"/>
        <w:jc w:val="both"/>
        <w:rPr>
          <w:rFonts w:asciiTheme="majorBidi" w:hAnsiTheme="majorBidi" w:cstheme="majorBidi"/>
          <w:sz w:val="24"/>
          <w:szCs w:val="24"/>
        </w:rPr>
      </w:pPr>
      <w:r w:rsidRPr="005F678E">
        <w:rPr>
          <w:rFonts w:asciiTheme="majorBidi" w:hAnsiTheme="majorBidi" w:cstheme="majorBidi"/>
          <w:sz w:val="24"/>
          <w:szCs w:val="24"/>
        </w:rPr>
        <w:t xml:space="preserve">Suharsimi Arikunto, </w:t>
      </w:r>
      <w:r w:rsidRPr="005F678E">
        <w:rPr>
          <w:rFonts w:asciiTheme="majorBidi" w:hAnsiTheme="majorBidi" w:cstheme="majorBidi"/>
          <w:i/>
          <w:iCs/>
          <w:sz w:val="24"/>
          <w:szCs w:val="24"/>
        </w:rPr>
        <w:t xml:space="preserve">Prosedur Penelitian Suatu Pendekatan Praktek, </w:t>
      </w:r>
      <w:r w:rsidRPr="005F678E">
        <w:rPr>
          <w:rFonts w:asciiTheme="majorBidi" w:hAnsiTheme="majorBidi" w:cstheme="majorBidi"/>
          <w:sz w:val="24"/>
          <w:szCs w:val="24"/>
        </w:rPr>
        <w:t>(Jakarta: Rineka Cipta, 2006)</w:t>
      </w:r>
      <w:r>
        <w:rPr>
          <w:rFonts w:asciiTheme="majorBidi" w:hAnsiTheme="majorBidi" w:cstheme="majorBidi"/>
          <w:sz w:val="24"/>
          <w:szCs w:val="24"/>
        </w:rPr>
        <w:t>.</w:t>
      </w:r>
    </w:p>
    <w:p w:rsidR="005F678E" w:rsidRPr="005F678E" w:rsidRDefault="005F678E" w:rsidP="004A542E">
      <w:pPr>
        <w:pStyle w:val="FootnoteText"/>
        <w:spacing w:line="360" w:lineRule="auto"/>
        <w:ind w:left="992" w:hanging="992"/>
        <w:jc w:val="both"/>
        <w:rPr>
          <w:rFonts w:asciiTheme="majorBidi" w:hAnsiTheme="majorBidi" w:cstheme="majorBidi"/>
          <w:sz w:val="24"/>
          <w:szCs w:val="24"/>
        </w:rPr>
      </w:pPr>
      <w:r w:rsidRPr="005F678E">
        <w:rPr>
          <w:rFonts w:asciiTheme="majorBidi" w:hAnsiTheme="majorBidi" w:cstheme="majorBidi"/>
          <w:sz w:val="24"/>
          <w:szCs w:val="24"/>
        </w:rPr>
        <w:t>Sukardi, Metodologi Penelitian Pendidikan kompetensi dan prakteknya (Jakarta:PT. Bumi Aksara, 2009)</w:t>
      </w:r>
      <w:r>
        <w:rPr>
          <w:rFonts w:asciiTheme="majorBidi" w:hAnsiTheme="majorBidi" w:cstheme="majorBidi"/>
          <w:sz w:val="24"/>
          <w:szCs w:val="24"/>
        </w:rPr>
        <w:t>.</w:t>
      </w:r>
    </w:p>
    <w:p w:rsidR="005F678E" w:rsidRPr="005F678E" w:rsidRDefault="005F678E" w:rsidP="004A542E">
      <w:pPr>
        <w:pStyle w:val="FootnoteText"/>
        <w:spacing w:line="360" w:lineRule="auto"/>
        <w:ind w:left="992" w:hanging="992"/>
        <w:jc w:val="both"/>
        <w:rPr>
          <w:rFonts w:asciiTheme="majorBidi" w:hAnsiTheme="majorBidi" w:cstheme="majorBidi"/>
          <w:sz w:val="24"/>
          <w:szCs w:val="24"/>
        </w:rPr>
      </w:pPr>
      <w:r w:rsidRPr="005F678E">
        <w:rPr>
          <w:rFonts w:asciiTheme="majorBidi" w:hAnsiTheme="majorBidi" w:cstheme="majorBidi"/>
          <w:sz w:val="24"/>
          <w:szCs w:val="24"/>
        </w:rPr>
        <w:t xml:space="preserve">Sutrisno Hadi, </w:t>
      </w:r>
      <w:r w:rsidRPr="005F678E">
        <w:rPr>
          <w:rFonts w:asciiTheme="majorBidi" w:hAnsiTheme="majorBidi" w:cstheme="majorBidi"/>
          <w:i/>
          <w:iCs/>
          <w:sz w:val="24"/>
          <w:szCs w:val="24"/>
        </w:rPr>
        <w:t>Metodologi Research</w:t>
      </w:r>
      <w:r w:rsidRPr="005F678E">
        <w:rPr>
          <w:rFonts w:asciiTheme="majorBidi" w:hAnsiTheme="majorBidi" w:cstheme="majorBidi"/>
          <w:sz w:val="24"/>
          <w:szCs w:val="24"/>
        </w:rPr>
        <w:t>, Jilid 1, (Yogyakarta: Andi Ofset, 1989)</w:t>
      </w:r>
      <w:r>
        <w:rPr>
          <w:rFonts w:asciiTheme="majorBidi" w:hAnsiTheme="majorBidi" w:cstheme="majorBidi"/>
          <w:sz w:val="24"/>
          <w:szCs w:val="24"/>
        </w:rPr>
        <w:t>.</w:t>
      </w:r>
    </w:p>
    <w:p w:rsidR="005F678E" w:rsidRPr="005F678E" w:rsidRDefault="005F678E" w:rsidP="004A542E">
      <w:pPr>
        <w:pStyle w:val="FootnoteText"/>
        <w:spacing w:line="360" w:lineRule="auto"/>
        <w:ind w:left="992" w:hanging="992"/>
        <w:jc w:val="both"/>
        <w:rPr>
          <w:rFonts w:asciiTheme="majorBidi" w:hAnsiTheme="majorBidi" w:cstheme="majorBidi"/>
          <w:sz w:val="24"/>
          <w:szCs w:val="24"/>
        </w:rPr>
      </w:pPr>
      <w:r w:rsidRPr="005F678E">
        <w:rPr>
          <w:rFonts w:asciiTheme="majorBidi" w:hAnsiTheme="majorBidi" w:cstheme="majorBidi"/>
          <w:sz w:val="24"/>
          <w:szCs w:val="24"/>
        </w:rPr>
        <w:t xml:space="preserve">Syaikh Muhammad Said Mursi, </w:t>
      </w:r>
      <w:r w:rsidRPr="005F678E">
        <w:rPr>
          <w:rFonts w:asciiTheme="majorBidi" w:hAnsiTheme="majorBidi" w:cstheme="majorBidi"/>
          <w:i/>
          <w:iCs/>
          <w:sz w:val="24"/>
          <w:szCs w:val="24"/>
        </w:rPr>
        <w:t xml:space="preserve">Seni Mendidik Anak, </w:t>
      </w:r>
      <w:r>
        <w:rPr>
          <w:rFonts w:asciiTheme="majorBidi" w:hAnsiTheme="majorBidi" w:cstheme="majorBidi"/>
          <w:sz w:val="24"/>
          <w:szCs w:val="24"/>
        </w:rPr>
        <w:t>(Jakarta Arroya).</w:t>
      </w:r>
    </w:p>
    <w:p w:rsidR="005F678E" w:rsidRPr="005F678E" w:rsidRDefault="005F678E" w:rsidP="004A542E">
      <w:pPr>
        <w:autoSpaceDE w:val="0"/>
        <w:autoSpaceDN w:val="0"/>
        <w:adjustRightInd w:val="0"/>
        <w:spacing w:after="0" w:line="360" w:lineRule="auto"/>
        <w:ind w:left="992" w:hanging="992"/>
        <w:jc w:val="both"/>
        <w:rPr>
          <w:rFonts w:asciiTheme="majorBidi" w:hAnsiTheme="majorBidi" w:cstheme="majorBidi"/>
          <w:i/>
          <w:iCs/>
          <w:sz w:val="24"/>
          <w:szCs w:val="24"/>
        </w:rPr>
      </w:pPr>
      <w:r w:rsidRPr="005F678E">
        <w:rPr>
          <w:rFonts w:asciiTheme="majorBidi" w:hAnsiTheme="majorBidi" w:cstheme="majorBidi"/>
          <w:sz w:val="24"/>
          <w:szCs w:val="24"/>
        </w:rPr>
        <w:t xml:space="preserve">Tri Wahyudi, </w:t>
      </w:r>
      <w:r w:rsidRPr="005F678E">
        <w:rPr>
          <w:rFonts w:asciiTheme="majorBidi" w:hAnsiTheme="majorBidi" w:cstheme="majorBidi"/>
          <w:i/>
          <w:iCs/>
          <w:sz w:val="24"/>
          <w:szCs w:val="24"/>
        </w:rPr>
        <w:t xml:space="preserve">Metode Al-Husna Mudah Membaca Al-Qur’an </w:t>
      </w:r>
      <w:r w:rsidRPr="005F678E">
        <w:rPr>
          <w:rFonts w:asciiTheme="majorBidi" w:hAnsiTheme="majorBidi" w:cstheme="majorBidi"/>
          <w:sz w:val="24"/>
          <w:szCs w:val="24"/>
        </w:rPr>
        <w:t>(Jetak Wonorejo: Maulana Media, 2013)</w:t>
      </w:r>
      <w:r>
        <w:rPr>
          <w:rFonts w:asciiTheme="majorBidi" w:hAnsiTheme="majorBidi" w:cstheme="majorBidi"/>
          <w:sz w:val="24"/>
          <w:szCs w:val="24"/>
        </w:rPr>
        <w:t>.</w:t>
      </w:r>
    </w:p>
    <w:p w:rsidR="005F678E" w:rsidRPr="00366F26" w:rsidRDefault="005F678E" w:rsidP="005F678E">
      <w:pPr>
        <w:pStyle w:val="FootnoteText"/>
        <w:ind w:firstLine="720"/>
        <w:jc w:val="both"/>
        <w:rPr>
          <w:rFonts w:asciiTheme="majorBidi" w:hAnsiTheme="majorBidi" w:cstheme="majorBidi"/>
        </w:rPr>
      </w:pPr>
    </w:p>
    <w:p w:rsidR="005F678E" w:rsidRPr="00366F26" w:rsidRDefault="005F678E" w:rsidP="005F678E">
      <w:pPr>
        <w:autoSpaceDE w:val="0"/>
        <w:autoSpaceDN w:val="0"/>
        <w:adjustRightInd w:val="0"/>
        <w:spacing w:after="0" w:line="240" w:lineRule="auto"/>
        <w:ind w:firstLine="720"/>
        <w:jc w:val="both"/>
        <w:rPr>
          <w:rFonts w:asciiTheme="majorBidi" w:hAnsiTheme="majorBidi" w:cstheme="majorBidi"/>
          <w:sz w:val="20"/>
          <w:szCs w:val="20"/>
        </w:rPr>
      </w:pPr>
      <w:r w:rsidRPr="00366F26">
        <w:rPr>
          <w:rFonts w:asciiTheme="majorBidi" w:hAnsiTheme="majorBidi" w:cstheme="majorBidi"/>
          <w:sz w:val="20"/>
          <w:szCs w:val="20"/>
        </w:rPr>
        <w:t>.</w:t>
      </w:r>
    </w:p>
    <w:p w:rsidR="005F678E" w:rsidRPr="00366F26" w:rsidRDefault="005F678E" w:rsidP="005F678E">
      <w:pPr>
        <w:pStyle w:val="FootnoteText"/>
        <w:ind w:firstLine="720"/>
        <w:jc w:val="both"/>
        <w:rPr>
          <w:rFonts w:asciiTheme="majorBidi" w:hAnsiTheme="majorBidi" w:cstheme="majorBidi"/>
        </w:rPr>
      </w:pPr>
    </w:p>
    <w:p w:rsidR="005F678E" w:rsidRPr="00366F26" w:rsidRDefault="005F678E" w:rsidP="005F678E">
      <w:pPr>
        <w:pStyle w:val="FootnoteText"/>
        <w:ind w:firstLine="720"/>
        <w:jc w:val="both"/>
        <w:rPr>
          <w:rFonts w:asciiTheme="majorBidi" w:hAnsiTheme="majorBidi" w:cstheme="majorBidi"/>
        </w:rPr>
      </w:pPr>
    </w:p>
    <w:p w:rsidR="005F678E" w:rsidRDefault="005F678E" w:rsidP="005F678E">
      <w:pPr>
        <w:pStyle w:val="ListParagraph"/>
        <w:spacing w:after="0" w:line="480" w:lineRule="auto"/>
        <w:ind w:left="0"/>
        <w:jc w:val="both"/>
        <w:rPr>
          <w:rFonts w:ascii="Times New Roman" w:eastAsia="Calibri" w:hAnsi="Times New Roman" w:cs="Arial"/>
          <w:b/>
          <w:bCs/>
          <w:sz w:val="24"/>
          <w:szCs w:val="24"/>
        </w:rPr>
      </w:pPr>
    </w:p>
    <w:p w:rsidR="009029E4" w:rsidRDefault="009029E4" w:rsidP="005F678E">
      <w:pPr>
        <w:pStyle w:val="ListParagraph"/>
        <w:spacing w:after="0" w:line="480" w:lineRule="auto"/>
        <w:ind w:left="0"/>
        <w:jc w:val="both"/>
        <w:rPr>
          <w:rFonts w:ascii="Times New Roman" w:eastAsia="Calibri" w:hAnsi="Times New Roman" w:cs="Arial"/>
          <w:b/>
          <w:bCs/>
          <w:sz w:val="24"/>
          <w:szCs w:val="24"/>
        </w:rPr>
      </w:pPr>
    </w:p>
    <w:p w:rsidR="009029E4" w:rsidRDefault="009029E4" w:rsidP="005F678E">
      <w:pPr>
        <w:pStyle w:val="ListParagraph"/>
        <w:spacing w:after="0" w:line="480" w:lineRule="auto"/>
        <w:ind w:left="0"/>
        <w:jc w:val="both"/>
        <w:rPr>
          <w:rFonts w:ascii="Times New Roman" w:eastAsia="Calibri" w:hAnsi="Times New Roman" w:cs="Arial"/>
          <w:b/>
          <w:bCs/>
          <w:sz w:val="24"/>
          <w:szCs w:val="24"/>
        </w:rPr>
      </w:pPr>
    </w:p>
    <w:p w:rsidR="009029E4" w:rsidRDefault="009029E4" w:rsidP="005F678E">
      <w:pPr>
        <w:pStyle w:val="ListParagraph"/>
        <w:spacing w:after="0" w:line="480" w:lineRule="auto"/>
        <w:ind w:left="0"/>
        <w:jc w:val="both"/>
        <w:rPr>
          <w:rFonts w:ascii="Times New Roman" w:eastAsia="Calibri" w:hAnsi="Times New Roman" w:cs="Arial"/>
          <w:b/>
          <w:bCs/>
          <w:sz w:val="24"/>
          <w:szCs w:val="24"/>
        </w:rPr>
      </w:pPr>
    </w:p>
    <w:p w:rsidR="004A542E" w:rsidRPr="00BF4E7D" w:rsidRDefault="00FD704E" w:rsidP="009C38AE">
      <w:pPr>
        <w:pStyle w:val="ListParagraph"/>
        <w:spacing w:after="0" w:line="480" w:lineRule="auto"/>
        <w:ind w:left="0"/>
        <w:jc w:val="both"/>
        <w:rPr>
          <w:rFonts w:asciiTheme="majorBidi" w:hAnsiTheme="majorBidi" w:cstheme="majorBidi"/>
          <w:b/>
          <w:bCs/>
          <w:sz w:val="24"/>
          <w:szCs w:val="24"/>
          <w:u w:val="single"/>
        </w:rPr>
      </w:pPr>
      <w:r>
        <w:rPr>
          <w:rFonts w:ascii="Times New Roman" w:eastAsia="Calibri" w:hAnsi="Times New Roman" w:cs="Arial"/>
          <w:b/>
          <w:bCs/>
          <w:noProof/>
          <w:sz w:val="24"/>
          <w:szCs w:val="24"/>
          <w:lang w:eastAsia="id-ID"/>
        </w:rPr>
        <w:pict>
          <v:shapetype id="_x0000_t202" coordsize="21600,21600" o:spt="202" path="m,l,21600r21600,l21600,xe">
            <v:stroke joinstyle="miter"/>
            <v:path gradientshapeok="t" o:connecttype="rect"/>
          </v:shapetype>
          <v:shape id="_x0000_s1029" type="#_x0000_t202" style="position:absolute;left:0;text-align:left;margin-left:108.2pt;margin-top:81.1pt;width:157.9pt;height:33.4pt;z-index:251663360;mso-width-percent:400;mso-height-percent:200;mso-width-percent:400;mso-height-percent:200;mso-width-relative:margin;mso-height-relative:margin" stroked="f">
            <v:textbox style="mso-fit-shape-to-text:t">
              <w:txbxContent>
                <w:p w:rsidR="004A542E" w:rsidRDefault="004A542E" w:rsidP="004A542E"/>
              </w:txbxContent>
            </v:textbox>
          </v:shape>
        </w:pict>
      </w:r>
    </w:p>
    <w:sectPr w:rsidR="004A542E" w:rsidRPr="00BF4E7D" w:rsidSect="000D34FE">
      <w:footerReference w:type="default" r:id="rId8"/>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04E" w:rsidRDefault="00FD704E" w:rsidP="000D34FE">
      <w:pPr>
        <w:spacing w:after="0" w:line="240" w:lineRule="auto"/>
      </w:pPr>
      <w:r>
        <w:separator/>
      </w:r>
    </w:p>
  </w:endnote>
  <w:endnote w:type="continuationSeparator" w:id="0">
    <w:p w:rsidR="00FD704E" w:rsidRDefault="00FD704E" w:rsidP="000D3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221"/>
      <w:docPartObj>
        <w:docPartGallery w:val="Page Numbers (Bottom of Page)"/>
        <w:docPartUnique/>
      </w:docPartObj>
    </w:sdtPr>
    <w:sdtEndPr/>
    <w:sdtContent>
      <w:p w:rsidR="004A542E" w:rsidRDefault="00FD704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A542E" w:rsidRDefault="004A5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04E" w:rsidRDefault="00FD704E" w:rsidP="000D34FE">
      <w:pPr>
        <w:spacing w:after="0" w:line="240" w:lineRule="auto"/>
      </w:pPr>
      <w:r>
        <w:separator/>
      </w:r>
    </w:p>
  </w:footnote>
  <w:footnote w:type="continuationSeparator" w:id="0">
    <w:p w:rsidR="00FD704E" w:rsidRDefault="00FD704E" w:rsidP="000D34FE">
      <w:pPr>
        <w:spacing w:after="0" w:line="240" w:lineRule="auto"/>
      </w:pPr>
      <w:r>
        <w:continuationSeparator/>
      </w:r>
    </w:p>
  </w:footnote>
  <w:footnote w:id="1">
    <w:p w:rsidR="000D34FE" w:rsidRPr="00366F26" w:rsidRDefault="000D34FE" w:rsidP="00366F26">
      <w:pPr>
        <w:autoSpaceDE w:val="0"/>
        <w:autoSpaceDN w:val="0"/>
        <w:adjustRightInd w:val="0"/>
        <w:spacing w:after="0" w:line="240" w:lineRule="auto"/>
        <w:ind w:firstLine="720"/>
        <w:jc w:val="both"/>
        <w:rPr>
          <w:rFonts w:asciiTheme="majorBidi" w:hAnsiTheme="majorBidi" w:cstheme="majorBidi"/>
          <w:i/>
          <w:iCs/>
          <w:sz w:val="20"/>
          <w:szCs w:val="20"/>
        </w:rPr>
      </w:pPr>
      <w:r w:rsidRPr="00366F26">
        <w:rPr>
          <w:rStyle w:val="FootnoteReference"/>
          <w:rFonts w:asciiTheme="majorBidi" w:hAnsiTheme="majorBidi" w:cstheme="majorBidi"/>
          <w:sz w:val="20"/>
          <w:szCs w:val="20"/>
        </w:rPr>
        <w:footnoteRef/>
      </w:r>
      <w:r w:rsidRPr="00366F26">
        <w:rPr>
          <w:rFonts w:asciiTheme="majorBidi" w:hAnsiTheme="majorBidi" w:cstheme="majorBidi"/>
          <w:sz w:val="20"/>
          <w:szCs w:val="20"/>
        </w:rPr>
        <w:t xml:space="preserve"> Ahmad Syarifuddin, </w:t>
      </w:r>
      <w:r w:rsidRPr="00366F26">
        <w:rPr>
          <w:rFonts w:asciiTheme="majorBidi" w:hAnsiTheme="majorBidi" w:cstheme="majorBidi"/>
          <w:i/>
          <w:iCs/>
          <w:sz w:val="20"/>
          <w:szCs w:val="20"/>
        </w:rPr>
        <w:t xml:space="preserve">Mendidik Anak Membaca, Menulis, Dan Mencintai Al-Qur`An, </w:t>
      </w:r>
      <w:r w:rsidRPr="00366F26">
        <w:rPr>
          <w:rFonts w:asciiTheme="majorBidi" w:hAnsiTheme="majorBidi" w:cstheme="majorBidi"/>
          <w:sz w:val="20"/>
          <w:szCs w:val="20"/>
        </w:rPr>
        <w:t>(Jakarta, Gema Insani, 2005), cet.11, hlm.15.</w:t>
      </w:r>
    </w:p>
  </w:footnote>
  <w:footnote w:id="2">
    <w:p w:rsidR="000D34FE" w:rsidRPr="00366F26" w:rsidRDefault="000D34FE" w:rsidP="00366F26">
      <w:pPr>
        <w:autoSpaceDE w:val="0"/>
        <w:autoSpaceDN w:val="0"/>
        <w:adjustRightInd w:val="0"/>
        <w:spacing w:after="0" w:line="240" w:lineRule="auto"/>
        <w:ind w:firstLine="720"/>
        <w:jc w:val="both"/>
        <w:rPr>
          <w:rFonts w:asciiTheme="majorBidi" w:hAnsiTheme="majorBidi" w:cstheme="majorBidi"/>
          <w:sz w:val="20"/>
          <w:szCs w:val="20"/>
        </w:rPr>
      </w:pPr>
      <w:r w:rsidRPr="00366F26">
        <w:rPr>
          <w:rStyle w:val="FootnoteReference"/>
          <w:rFonts w:asciiTheme="majorBidi" w:hAnsiTheme="majorBidi" w:cstheme="majorBidi"/>
          <w:sz w:val="20"/>
          <w:szCs w:val="20"/>
        </w:rPr>
        <w:footnoteRef/>
      </w:r>
      <w:r w:rsidRPr="00366F26">
        <w:rPr>
          <w:rFonts w:asciiTheme="majorBidi" w:hAnsiTheme="majorBidi" w:cstheme="majorBidi"/>
          <w:sz w:val="20"/>
          <w:szCs w:val="20"/>
        </w:rPr>
        <w:t xml:space="preserve"> Ahmad Musthafa Al-Maraghi, </w:t>
      </w:r>
      <w:r w:rsidRPr="00366F26">
        <w:rPr>
          <w:rFonts w:asciiTheme="majorBidi" w:hAnsiTheme="majorBidi" w:cstheme="majorBidi"/>
          <w:i/>
          <w:iCs/>
          <w:sz w:val="20"/>
          <w:szCs w:val="20"/>
        </w:rPr>
        <w:t xml:space="preserve">Tafsir Al-Maraghi </w:t>
      </w:r>
      <w:r w:rsidRPr="00366F26">
        <w:rPr>
          <w:rFonts w:asciiTheme="majorBidi" w:hAnsiTheme="majorBidi" w:cstheme="majorBidi"/>
          <w:sz w:val="20"/>
          <w:szCs w:val="20"/>
        </w:rPr>
        <w:t>,juz XV,(Semarang: P.T. Karya Thoha Putra, 1993), hlm.213</w:t>
      </w:r>
    </w:p>
  </w:footnote>
  <w:footnote w:id="3">
    <w:p w:rsidR="000D34FE" w:rsidRPr="00366F26" w:rsidRDefault="000D34FE" w:rsidP="00366F26">
      <w:pPr>
        <w:autoSpaceDE w:val="0"/>
        <w:autoSpaceDN w:val="0"/>
        <w:adjustRightInd w:val="0"/>
        <w:spacing w:after="0" w:line="240" w:lineRule="auto"/>
        <w:ind w:firstLine="720"/>
        <w:jc w:val="both"/>
        <w:rPr>
          <w:rFonts w:asciiTheme="majorBidi" w:hAnsiTheme="majorBidi" w:cstheme="majorBidi"/>
          <w:i/>
          <w:iCs/>
          <w:sz w:val="20"/>
          <w:szCs w:val="20"/>
        </w:rPr>
      </w:pPr>
      <w:r w:rsidRPr="00366F26">
        <w:rPr>
          <w:rStyle w:val="FootnoteReference"/>
          <w:rFonts w:asciiTheme="majorBidi" w:hAnsiTheme="majorBidi" w:cstheme="majorBidi"/>
          <w:sz w:val="20"/>
          <w:szCs w:val="20"/>
        </w:rPr>
        <w:footnoteRef/>
      </w:r>
      <w:r w:rsidRPr="00366F26">
        <w:rPr>
          <w:rFonts w:asciiTheme="majorBidi" w:hAnsiTheme="majorBidi" w:cstheme="majorBidi"/>
          <w:sz w:val="20"/>
          <w:szCs w:val="20"/>
        </w:rPr>
        <w:t xml:space="preserve"> </w:t>
      </w:r>
      <w:r w:rsidR="00A26372" w:rsidRPr="00366F26">
        <w:rPr>
          <w:rFonts w:asciiTheme="majorBidi" w:hAnsiTheme="majorBidi" w:cstheme="majorBidi"/>
          <w:sz w:val="20"/>
          <w:szCs w:val="20"/>
        </w:rPr>
        <w:t xml:space="preserve">Abdul Majid Khon, </w:t>
      </w:r>
      <w:r w:rsidR="00A26372" w:rsidRPr="00366F26">
        <w:rPr>
          <w:rFonts w:asciiTheme="majorBidi" w:hAnsiTheme="majorBidi" w:cstheme="majorBidi"/>
          <w:i/>
          <w:iCs/>
          <w:sz w:val="20"/>
          <w:szCs w:val="20"/>
        </w:rPr>
        <w:t>Praktikum Qiraat Keanehan Bacaan Al-Qur`An Qiraat Ashim Dari Hafash</w:t>
      </w:r>
      <w:r w:rsidR="00A26372" w:rsidRPr="00366F26">
        <w:rPr>
          <w:rFonts w:asciiTheme="majorBidi" w:hAnsiTheme="majorBidi" w:cstheme="majorBidi"/>
          <w:sz w:val="20"/>
          <w:szCs w:val="20"/>
        </w:rPr>
        <w:t>,(Jakarta : sinar grafika offset, 2008), cet.1, hlm.44</w:t>
      </w:r>
    </w:p>
  </w:footnote>
  <w:footnote w:id="4">
    <w:p w:rsidR="004F0EBF" w:rsidRPr="00366F26" w:rsidRDefault="004F0EBF" w:rsidP="00366F26">
      <w:pPr>
        <w:pStyle w:val="FootnoteText"/>
        <w:ind w:firstLine="720"/>
        <w:jc w:val="both"/>
        <w:rPr>
          <w:rFonts w:asciiTheme="majorBidi" w:hAnsiTheme="majorBidi" w:cstheme="majorBidi"/>
        </w:rPr>
      </w:pPr>
      <w:r w:rsidRPr="00366F26">
        <w:rPr>
          <w:rStyle w:val="FootnoteReference"/>
          <w:rFonts w:asciiTheme="majorBidi" w:hAnsiTheme="majorBidi" w:cstheme="majorBidi"/>
        </w:rPr>
        <w:footnoteRef/>
      </w:r>
      <w:r w:rsidRPr="00366F26">
        <w:rPr>
          <w:rFonts w:asciiTheme="majorBidi" w:hAnsiTheme="majorBidi" w:cstheme="majorBidi"/>
        </w:rPr>
        <w:t xml:space="preserve"> M.Quraish shihab, </w:t>
      </w:r>
      <w:r w:rsidRPr="00366F26">
        <w:rPr>
          <w:rFonts w:asciiTheme="majorBidi" w:hAnsiTheme="majorBidi" w:cstheme="majorBidi"/>
          <w:i/>
          <w:iCs/>
        </w:rPr>
        <w:t>Tafsir Al-Misbah</w:t>
      </w:r>
      <w:r w:rsidRPr="00366F26">
        <w:rPr>
          <w:rFonts w:asciiTheme="majorBidi" w:hAnsiTheme="majorBidi" w:cstheme="majorBidi"/>
        </w:rPr>
        <w:t>, (Jakarta: Lentera Hati, 2009), hlm.242-243</w:t>
      </w:r>
    </w:p>
  </w:footnote>
  <w:footnote w:id="5">
    <w:p w:rsidR="004F0EBF" w:rsidRPr="00366F26" w:rsidRDefault="004F0EBF" w:rsidP="00366F26">
      <w:pPr>
        <w:pStyle w:val="FootnoteText"/>
        <w:ind w:firstLine="720"/>
        <w:jc w:val="both"/>
        <w:rPr>
          <w:rFonts w:asciiTheme="majorBidi" w:hAnsiTheme="majorBidi" w:cstheme="majorBidi"/>
        </w:rPr>
      </w:pPr>
      <w:r w:rsidRPr="00366F26">
        <w:rPr>
          <w:rStyle w:val="FootnoteReference"/>
          <w:rFonts w:asciiTheme="majorBidi" w:hAnsiTheme="majorBidi" w:cstheme="majorBidi"/>
        </w:rPr>
        <w:footnoteRef/>
      </w:r>
      <w:r w:rsidRPr="00366F26">
        <w:rPr>
          <w:rFonts w:asciiTheme="majorBidi" w:hAnsiTheme="majorBidi" w:cstheme="majorBidi"/>
        </w:rPr>
        <w:t xml:space="preserve"> Syaikh Muhammad Said Mursi, </w:t>
      </w:r>
      <w:r w:rsidRPr="00366F26">
        <w:rPr>
          <w:rFonts w:asciiTheme="majorBidi" w:hAnsiTheme="majorBidi" w:cstheme="majorBidi"/>
          <w:i/>
          <w:iCs/>
        </w:rPr>
        <w:t xml:space="preserve">Seni Mendidik Anak, </w:t>
      </w:r>
      <w:r w:rsidRPr="00366F26">
        <w:rPr>
          <w:rFonts w:asciiTheme="majorBidi" w:hAnsiTheme="majorBidi" w:cstheme="majorBidi"/>
        </w:rPr>
        <w:t>(Jakarta Arroya) hlm.144.</w:t>
      </w:r>
    </w:p>
  </w:footnote>
  <w:footnote w:id="6">
    <w:p w:rsidR="004F0EBF" w:rsidRPr="00366F26" w:rsidRDefault="004F0EBF" w:rsidP="00366F26">
      <w:pPr>
        <w:autoSpaceDE w:val="0"/>
        <w:autoSpaceDN w:val="0"/>
        <w:adjustRightInd w:val="0"/>
        <w:spacing w:after="0" w:line="240" w:lineRule="auto"/>
        <w:ind w:firstLine="720"/>
        <w:jc w:val="both"/>
        <w:rPr>
          <w:rFonts w:asciiTheme="majorBidi" w:hAnsiTheme="majorBidi" w:cstheme="majorBidi"/>
          <w:i/>
          <w:iCs/>
          <w:sz w:val="20"/>
          <w:szCs w:val="20"/>
        </w:rPr>
      </w:pPr>
      <w:r w:rsidRPr="00366F26">
        <w:rPr>
          <w:rStyle w:val="FootnoteReference"/>
          <w:rFonts w:asciiTheme="majorBidi" w:hAnsiTheme="majorBidi" w:cstheme="majorBidi"/>
          <w:sz w:val="20"/>
          <w:szCs w:val="20"/>
        </w:rPr>
        <w:footnoteRef/>
      </w:r>
      <w:r w:rsidRPr="00366F26">
        <w:rPr>
          <w:rFonts w:asciiTheme="majorBidi" w:hAnsiTheme="majorBidi" w:cstheme="majorBidi"/>
          <w:sz w:val="20"/>
          <w:szCs w:val="20"/>
        </w:rPr>
        <w:t xml:space="preserve"> </w:t>
      </w:r>
      <w:r w:rsidR="001F4585" w:rsidRPr="00366F26">
        <w:rPr>
          <w:rFonts w:asciiTheme="majorBidi" w:hAnsiTheme="majorBidi" w:cstheme="majorBidi"/>
          <w:sz w:val="20"/>
          <w:szCs w:val="20"/>
        </w:rPr>
        <w:t>Tri Wahyudi</w:t>
      </w:r>
      <w:r w:rsidRPr="00366F26">
        <w:rPr>
          <w:rFonts w:asciiTheme="majorBidi" w:hAnsiTheme="majorBidi" w:cstheme="majorBidi"/>
          <w:sz w:val="20"/>
          <w:szCs w:val="20"/>
        </w:rPr>
        <w:t xml:space="preserve">, </w:t>
      </w:r>
      <w:r w:rsidR="001F4585" w:rsidRPr="00366F26">
        <w:rPr>
          <w:rFonts w:asciiTheme="majorBidi" w:hAnsiTheme="majorBidi" w:cstheme="majorBidi"/>
          <w:i/>
          <w:iCs/>
          <w:sz w:val="20"/>
          <w:szCs w:val="20"/>
        </w:rPr>
        <w:t>Metode Al-Husna Mudah Membaca Al-Qur’an</w:t>
      </w:r>
      <w:r w:rsidRPr="00366F26">
        <w:rPr>
          <w:rFonts w:asciiTheme="majorBidi" w:hAnsiTheme="majorBidi" w:cstheme="majorBidi"/>
          <w:i/>
          <w:iCs/>
          <w:sz w:val="20"/>
          <w:szCs w:val="20"/>
        </w:rPr>
        <w:t xml:space="preserve"> </w:t>
      </w:r>
      <w:r w:rsidRPr="00366F26">
        <w:rPr>
          <w:rFonts w:asciiTheme="majorBidi" w:hAnsiTheme="majorBidi" w:cstheme="majorBidi"/>
          <w:sz w:val="20"/>
          <w:szCs w:val="20"/>
        </w:rPr>
        <w:t>(</w:t>
      </w:r>
      <w:r w:rsidR="001F4585" w:rsidRPr="00366F26">
        <w:rPr>
          <w:rFonts w:asciiTheme="majorBidi" w:hAnsiTheme="majorBidi" w:cstheme="majorBidi"/>
          <w:sz w:val="20"/>
          <w:szCs w:val="20"/>
        </w:rPr>
        <w:t>Jetak Wonorejo: Maulana Media, 2013</w:t>
      </w:r>
      <w:r w:rsidRPr="00366F26">
        <w:rPr>
          <w:rFonts w:asciiTheme="majorBidi" w:hAnsiTheme="majorBidi" w:cstheme="majorBidi"/>
          <w:sz w:val="20"/>
          <w:szCs w:val="20"/>
        </w:rPr>
        <w:t xml:space="preserve">), </w:t>
      </w:r>
      <w:r w:rsidR="001F4585" w:rsidRPr="00366F26">
        <w:rPr>
          <w:rFonts w:asciiTheme="majorBidi" w:hAnsiTheme="majorBidi" w:cstheme="majorBidi"/>
          <w:sz w:val="20"/>
          <w:szCs w:val="20"/>
        </w:rPr>
        <w:t xml:space="preserve"> </w:t>
      </w:r>
      <w:r w:rsidRPr="00366F26">
        <w:rPr>
          <w:rFonts w:asciiTheme="majorBidi" w:hAnsiTheme="majorBidi" w:cstheme="majorBidi"/>
          <w:sz w:val="20"/>
          <w:szCs w:val="20"/>
        </w:rPr>
        <w:t xml:space="preserve">hlm </w:t>
      </w:r>
      <w:r w:rsidR="001F4585" w:rsidRPr="00366F26">
        <w:rPr>
          <w:rFonts w:asciiTheme="majorBidi" w:hAnsiTheme="majorBidi" w:cstheme="majorBidi"/>
          <w:sz w:val="20"/>
          <w:szCs w:val="20"/>
        </w:rPr>
        <w:t>7</w:t>
      </w:r>
      <w:r w:rsidRPr="00366F26">
        <w:rPr>
          <w:rFonts w:asciiTheme="majorBidi" w:hAnsiTheme="majorBidi" w:cstheme="majorBidi"/>
          <w:sz w:val="20"/>
          <w:szCs w:val="20"/>
        </w:rPr>
        <w:t>.</w:t>
      </w:r>
    </w:p>
  </w:footnote>
  <w:footnote w:id="7">
    <w:p w:rsidR="00A83BCF" w:rsidRPr="00366F26" w:rsidRDefault="00A83BCF" w:rsidP="00366F26">
      <w:pPr>
        <w:pStyle w:val="FootnoteText"/>
        <w:ind w:firstLine="720"/>
        <w:jc w:val="both"/>
        <w:rPr>
          <w:rFonts w:asciiTheme="majorBidi" w:hAnsiTheme="majorBidi" w:cstheme="majorBidi"/>
        </w:rPr>
      </w:pPr>
      <w:r w:rsidRPr="00366F26">
        <w:rPr>
          <w:rStyle w:val="FootnoteReference"/>
          <w:rFonts w:asciiTheme="majorBidi" w:hAnsiTheme="majorBidi" w:cstheme="majorBidi"/>
        </w:rPr>
        <w:footnoteRef/>
      </w:r>
      <w:r w:rsidRPr="00366F26">
        <w:rPr>
          <w:rFonts w:asciiTheme="majorBidi" w:hAnsiTheme="majorBidi" w:cstheme="majorBidi"/>
        </w:rPr>
        <w:t xml:space="preserve"> Sukardi, Metodologi Penelitian Pendidikan kompetensi dan prakteknya (Jakarta:PT.</w:t>
      </w:r>
      <w:r w:rsidR="00366F26">
        <w:rPr>
          <w:rFonts w:asciiTheme="majorBidi" w:hAnsiTheme="majorBidi" w:cstheme="majorBidi"/>
        </w:rPr>
        <w:t xml:space="preserve"> </w:t>
      </w:r>
      <w:r w:rsidRPr="00366F26">
        <w:rPr>
          <w:rFonts w:asciiTheme="majorBidi" w:hAnsiTheme="majorBidi" w:cstheme="majorBidi"/>
        </w:rPr>
        <w:t>Bumi Aksara, 2009), cet.7, hlm.157</w:t>
      </w:r>
    </w:p>
  </w:footnote>
  <w:footnote w:id="8">
    <w:p w:rsidR="00984F96" w:rsidRPr="00366F26" w:rsidRDefault="00984F96" w:rsidP="00366F26">
      <w:pPr>
        <w:pStyle w:val="FootnoteText"/>
        <w:ind w:firstLine="720"/>
        <w:jc w:val="both"/>
        <w:rPr>
          <w:rFonts w:asciiTheme="majorBidi" w:hAnsiTheme="majorBidi" w:cstheme="majorBidi"/>
        </w:rPr>
      </w:pPr>
      <w:r w:rsidRPr="00366F26">
        <w:rPr>
          <w:rStyle w:val="FootnoteReference"/>
          <w:rFonts w:asciiTheme="majorBidi" w:hAnsiTheme="majorBidi" w:cstheme="majorBidi"/>
        </w:rPr>
        <w:footnoteRef/>
      </w:r>
      <w:r w:rsidRPr="00366F26">
        <w:rPr>
          <w:rFonts w:asciiTheme="majorBidi" w:hAnsiTheme="majorBidi" w:cstheme="majorBidi"/>
        </w:rPr>
        <w:t xml:space="preserve"> Danim Sudarwan, </w:t>
      </w:r>
      <w:r w:rsidRPr="00366F26">
        <w:rPr>
          <w:rFonts w:asciiTheme="majorBidi" w:hAnsiTheme="majorBidi" w:cstheme="majorBidi"/>
          <w:i/>
          <w:iCs/>
        </w:rPr>
        <w:t>Menjadi Peneliti Kualitatif</w:t>
      </w:r>
      <w:r w:rsidRPr="00366F26">
        <w:rPr>
          <w:rFonts w:asciiTheme="majorBidi" w:hAnsiTheme="majorBidi" w:cstheme="majorBidi"/>
        </w:rPr>
        <w:t>, (Bandung: Pustaka Setia, 2002), hlm.61.</w:t>
      </w:r>
    </w:p>
  </w:footnote>
  <w:footnote w:id="9">
    <w:p w:rsidR="00984F96" w:rsidRPr="00366F26" w:rsidRDefault="00984F96" w:rsidP="00366F26">
      <w:pPr>
        <w:pStyle w:val="FootnoteText"/>
        <w:ind w:firstLine="720"/>
        <w:jc w:val="both"/>
        <w:rPr>
          <w:rFonts w:asciiTheme="majorBidi" w:hAnsiTheme="majorBidi" w:cstheme="majorBidi"/>
        </w:rPr>
      </w:pPr>
      <w:r w:rsidRPr="00366F26">
        <w:rPr>
          <w:rStyle w:val="FootnoteReference"/>
          <w:rFonts w:asciiTheme="majorBidi" w:hAnsiTheme="majorBidi" w:cstheme="majorBidi"/>
        </w:rPr>
        <w:footnoteRef/>
      </w:r>
      <w:r w:rsidRPr="00366F26">
        <w:rPr>
          <w:rFonts w:asciiTheme="majorBidi" w:hAnsiTheme="majorBidi" w:cstheme="majorBidi"/>
        </w:rPr>
        <w:t xml:space="preserve"> Sutrisno Hadi, </w:t>
      </w:r>
      <w:r w:rsidRPr="00366F26">
        <w:rPr>
          <w:rFonts w:asciiTheme="majorBidi" w:hAnsiTheme="majorBidi" w:cstheme="majorBidi"/>
          <w:i/>
          <w:iCs/>
        </w:rPr>
        <w:t>Metodologi Research</w:t>
      </w:r>
      <w:r w:rsidRPr="00366F26">
        <w:rPr>
          <w:rFonts w:asciiTheme="majorBidi" w:hAnsiTheme="majorBidi" w:cstheme="majorBidi"/>
        </w:rPr>
        <w:t>, Jilid 1, (Yogyakarta: Andi Ofset, 1989), hlm .47.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47E4"/>
    <w:multiLevelType w:val="hybridMultilevel"/>
    <w:tmpl w:val="F6F2221A"/>
    <w:lvl w:ilvl="0" w:tplc="04090011">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EE76ECF"/>
    <w:multiLevelType w:val="hybridMultilevel"/>
    <w:tmpl w:val="35E2989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F3AD5"/>
    <w:multiLevelType w:val="hybridMultilevel"/>
    <w:tmpl w:val="600E83CA"/>
    <w:lvl w:ilvl="0" w:tplc="04210017">
      <w:start w:val="1"/>
      <w:numFmt w:val="lowerLetter"/>
      <w:lvlText w:val="%1)"/>
      <w:lvlJc w:val="left"/>
      <w:pPr>
        <w:ind w:left="8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82245"/>
    <w:multiLevelType w:val="hybridMultilevel"/>
    <w:tmpl w:val="9A0C4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2E0BC5"/>
    <w:multiLevelType w:val="hybridMultilevel"/>
    <w:tmpl w:val="49D28FDE"/>
    <w:lvl w:ilvl="0" w:tplc="A8A69D68">
      <w:start w:val="1"/>
      <w:numFmt w:val="decimal"/>
      <w:lvlText w:val="%1."/>
      <w:lvlJc w:val="left"/>
      <w:pPr>
        <w:ind w:left="18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332B39"/>
    <w:multiLevelType w:val="hybridMultilevel"/>
    <w:tmpl w:val="FD1E0680"/>
    <w:lvl w:ilvl="0" w:tplc="04210019">
      <w:start w:val="1"/>
      <w:numFmt w:val="lowerLetter"/>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6">
    <w:nsid w:val="25223A4A"/>
    <w:multiLevelType w:val="hybridMultilevel"/>
    <w:tmpl w:val="4BD6ADB8"/>
    <w:lvl w:ilvl="0" w:tplc="9CEE008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99D2909"/>
    <w:multiLevelType w:val="hybridMultilevel"/>
    <w:tmpl w:val="02282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0B6157"/>
    <w:multiLevelType w:val="hybridMultilevel"/>
    <w:tmpl w:val="39F27C9C"/>
    <w:lvl w:ilvl="0" w:tplc="0421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2E913A1B"/>
    <w:multiLevelType w:val="hybridMultilevel"/>
    <w:tmpl w:val="99CA6E00"/>
    <w:lvl w:ilvl="0" w:tplc="AE1AB064">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F1573B5"/>
    <w:multiLevelType w:val="hybridMultilevel"/>
    <w:tmpl w:val="774ABDAE"/>
    <w:lvl w:ilvl="0" w:tplc="D6A6234C">
      <w:start w:val="1"/>
      <w:numFmt w:val="decimal"/>
      <w:lvlText w:val="%1."/>
      <w:lvlJc w:val="left"/>
      <w:pPr>
        <w:ind w:left="18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D751CD"/>
    <w:multiLevelType w:val="hybridMultilevel"/>
    <w:tmpl w:val="E772AAE2"/>
    <w:lvl w:ilvl="0" w:tplc="B6C2D9A4">
      <w:start w:val="1"/>
      <w:numFmt w:val="decimal"/>
      <w:lvlText w:val="%1."/>
      <w:lvlJc w:val="left"/>
      <w:pPr>
        <w:ind w:left="1505" w:hanging="360"/>
      </w:pPr>
      <w:rPr>
        <w:rFonts w:ascii="TimesNewRoman" w:hAnsiTheme="minorHAnsi" w:cs="TimesNewRoman" w:hint="default"/>
        <w:b w:val="0"/>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2">
    <w:nsid w:val="3D60548E"/>
    <w:multiLevelType w:val="hybridMultilevel"/>
    <w:tmpl w:val="8252F044"/>
    <w:lvl w:ilvl="0" w:tplc="04210019">
      <w:start w:val="1"/>
      <w:numFmt w:val="lowerLetter"/>
      <w:lvlText w:val="%1."/>
      <w:lvlJc w:val="left"/>
      <w:pPr>
        <w:ind w:left="1888" w:hanging="360"/>
      </w:pPr>
    </w:lvl>
    <w:lvl w:ilvl="1" w:tplc="04090019" w:tentative="1">
      <w:start w:val="1"/>
      <w:numFmt w:val="lowerLetter"/>
      <w:lvlText w:val="%2."/>
      <w:lvlJc w:val="left"/>
      <w:pPr>
        <w:ind w:left="2608" w:hanging="360"/>
      </w:pPr>
    </w:lvl>
    <w:lvl w:ilvl="2" w:tplc="0409001B" w:tentative="1">
      <w:start w:val="1"/>
      <w:numFmt w:val="lowerRoman"/>
      <w:lvlText w:val="%3."/>
      <w:lvlJc w:val="right"/>
      <w:pPr>
        <w:ind w:left="3328" w:hanging="180"/>
      </w:pPr>
    </w:lvl>
    <w:lvl w:ilvl="3" w:tplc="0409000F" w:tentative="1">
      <w:start w:val="1"/>
      <w:numFmt w:val="decimal"/>
      <w:lvlText w:val="%4."/>
      <w:lvlJc w:val="left"/>
      <w:pPr>
        <w:ind w:left="4048" w:hanging="360"/>
      </w:pPr>
    </w:lvl>
    <w:lvl w:ilvl="4" w:tplc="04090019" w:tentative="1">
      <w:start w:val="1"/>
      <w:numFmt w:val="lowerLetter"/>
      <w:lvlText w:val="%5."/>
      <w:lvlJc w:val="left"/>
      <w:pPr>
        <w:ind w:left="4768" w:hanging="360"/>
      </w:pPr>
    </w:lvl>
    <w:lvl w:ilvl="5" w:tplc="0409001B" w:tentative="1">
      <w:start w:val="1"/>
      <w:numFmt w:val="lowerRoman"/>
      <w:lvlText w:val="%6."/>
      <w:lvlJc w:val="right"/>
      <w:pPr>
        <w:ind w:left="5488" w:hanging="180"/>
      </w:pPr>
    </w:lvl>
    <w:lvl w:ilvl="6" w:tplc="0409000F" w:tentative="1">
      <w:start w:val="1"/>
      <w:numFmt w:val="decimal"/>
      <w:lvlText w:val="%7."/>
      <w:lvlJc w:val="left"/>
      <w:pPr>
        <w:ind w:left="6208" w:hanging="360"/>
      </w:pPr>
    </w:lvl>
    <w:lvl w:ilvl="7" w:tplc="04090019" w:tentative="1">
      <w:start w:val="1"/>
      <w:numFmt w:val="lowerLetter"/>
      <w:lvlText w:val="%8."/>
      <w:lvlJc w:val="left"/>
      <w:pPr>
        <w:ind w:left="6928" w:hanging="360"/>
      </w:pPr>
    </w:lvl>
    <w:lvl w:ilvl="8" w:tplc="0409001B" w:tentative="1">
      <w:start w:val="1"/>
      <w:numFmt w:val="lowerRoman"/>
      <w:lvlText w:val="%9."/>
      <w:lvlJc w:val="right"/>
      <w:pPr>
        <w:ind w:left="7648" w:hanging="180"/>
      </w:pPr>
    </w:lvl>
  </w:abstractNum>
  <w:abstractNum w:abstractNumId="13">
    <w:nsid w:val="3F862BC3"/>
    <w:multiLevelType w:val="hybridMultilevel"/>
    <w:tmpl w:val="273EF1D0"/>
    <w:lvl w:ilvl="0" w:tplc="04210019">
      <w:start w:val="1"/>
      <w:numFmt w:val="lowerLetter"/>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14">
    <w:nsid w:val="3FAB44FB"/>
    <w:multiLevelType w:val="hybridMultilevel"/>
    <w:tmpl w:val="3D3A4B56"/>
    <w:lvl w:ilvl="0" w:tplc="FF98F628">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401F1BF0"/>
    <w:multiLevelType w:val="hybridMultilevel"/>
    <w:tmpl w:val="E8DE2D06"/>
    <w:lvl w:ilvl="0" w:tplc="9B84BB1A">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1C2737B"/>
    <w:multiLevelType w:val="hybridMultilevel"/>
    <w:tmpl w:val="8C424466"/>
    <w:lvl w:ilvl="0" w:tplc="0421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423E1579"/>
    <w:multiLevelType w:val="hybridMultilevel"/>
    <w:tmpl w:val="3DB821E0"/>
    <w:lvl w:ilvl="0" w:tplc="04210017">
      <w:start w:val="1"/>
      <w:numFmt w:val="lowerLetter"/>
      <w:lvlText w:val="%1)"/>
      <w:lvlJc w:val="left"/>
      <w:pPr>
        <w:ind w:left="1353" w:hanging="360"/>
      </w:pPr>
      <w:rPr>
        <w:rFonts w:hint="default"/>
      </w:rPr>
    </w:lvl>
    <w:lvl w:ilvl="1" w:tplc="04210019">
      <w:start w:val="1"/>
      <w:numFmt w:val="lowerLetter"/>
      <w:lvlText w:val="%2."/>
      <w:lvlJc w:val="left"/>
      <w:pPr>
        <w:ind w:left="2073" w:hanging="360"/>
      </w:pPr>
      <w:rPr>
        <w:rFonts w:hint="default"/>
      </w:rPr>
    </w:lvl>
    <w:lvl w:ilvl="2" w:tplc="04090011">
      <w:start w:val="1"/>
      <w:numFmt w:val="decimal"/>
      <w:lvlText w:val="%3)"/>
      <w:lvlJc w:val="left"/>
      <w:pPr>
        <w:ind w:left="2973" w:hanging="360"/>
      </w:pPr>
      <w:rPr>
        <w:rFonts w:hint="default"/>
      </w:r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46834808"/>
    <w:multiLevelType w:val="hybridMultilevel"/>
    <w:tmpl w:val="4052154A"/>
    <w:lvl w:ilvl="0" w:tplc="04210019">
      <w:start w:val="1"/>
      <w:numFmt w:val="lowerLetter"/>
      <w:lvlText w:val="%1."/>
      <w:lvlJc w:val="left"/>
      <w:pPr>
        <w:ind w:left="808" w:hanging="36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9">
    <w:nsid w:val="47D919A9"/>
    <w:multiLevelType w:val="hybridMultilevel"/>
    <w:tmpl w:val="3240262E"/>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8565B76"/>
    <w:multiLevelType w:val="hybridMultilevel"/>
    <w:tmpl w:val="08CCDF12"/>
    <w:lvl w:ilvl="0" w:tplc="80F60174">
      <w:start w:val="1"/>
      <w:numFmt w:val="decimal"/>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1">
    <w:nsid w:val="4BD73681"/>
    <w:multiLevelType w:val="hybridMultilevel"/>
    <w:tmpl w:val="1D606C14"/>
    <w:lvl w:ilvl="0" w:tplc="AE1AB06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4F36054C"/>
    <w:multiLevelType w:val="hybridMultilevel"/>
    <w:tmpl w:val="CE52D87E"/>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50C5663B"/>
    <w:multiLevelType w:val="hybridMultilevel"/>
    <w:tmpl w:val="6D724EE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35A6E95"/>
    <w:multiLevelType w:val="hybridMultilevel"/>
    <w:tmpl w:val="79644D66"/>
    <w:lvl w:ilvl="0" w:tplc="04210019">
      <w:start w:val="1"/>
      <w:numFmt w:val="lowerLetter"/>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25">
    <w:nsid w:val="54A515D0"/>
    <w:multiLevelType w:val="hybridMultilevel"/>
    <w:tmpl w:val="0F86DDF2"/>
    <w:lvl w:ilvl="0" w:tplc="83388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5200AB"/>
    <w:multiLevelType w:val="hybridMultilevel"/>
    <w:tmpl w:val="66C2B538"/>
    <w:lvl w:ilvl="0" w:tplc="FF98F628">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7">
    <w:nsid w:val="55F71B75"/>
    <w:multiLevelType w:val="hybridMultilevel"/>
    <w:tmpl w:val="7930AF92"/>
    <w:lvl w:ilvl="0" w:tplc="04210019">
      <w:start w:val="1"/>
      <w:numFmt w:val="lowerLetter"/>
      <w:lvlText w:val="%1."/>
      <w:lvlJc w:val="left"/>
      <w:pPr>
        <w:ind w:left="20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4E6C4A"/>
    <w:multiLevelType w:val="hybridMultilevel"/>
    <w:tmpl w:val="A9F6CCCA"/>
    <w:lvl w:ilvl="0" w:tplc="FF98F628">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9">
    <w:nsid w:val="587374EB"/>
    <w:multiLevelType w:val="hybridMultilevel"/>
    <w:tmpl w:val="1D606C14"/>
    <w:lvl w:ilvl="0" w:tplc="AE1AB06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5A1474F8"/>
    <w:multiLevelType w:val="hybridMultilevel"/>
    <w:tmpl w:val="4CB29F70"/>
    <w:lvl w:ilvl="0" w:tplc="04210019">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1">
    <w:nsid w:val="5DB711C8"/>
    <w:multiLevelType w:val="hybridMultilevel"/>
    <w:tmpl w:val="92565EAA"/>
    <w:lvl w:ilvl="0" w:tplc="0421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
    <w:nsid w:val="5F476A0A"/>
    <w:multiLevelType w:val="hybridMultilevel"/>
    <w:tmpl w:val="8BA6DE3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nsid w:val="5F701C55"/>
    <w:multiLevelType w:val="hybridMultilevel"/>
    <w:tmpl w:val="A580BD4E"/>
    <w:lvl w:ilvl="0" w:tplc="FF98F628">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4">
    <w:nsid w:val="666217E8"/>
    <w:multiLevelType w:val="hybridMultilevel"/>
    <w:tmpl w:val="32DA1DD2"/>
    <w:lvl w:ilvl="0" w:tplc="7CB83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AB793A"/>
    <w:multiLevelType w:val="hybridMultilevel"/>
    <w:tmpl w:val="F9C6C886"/>
    <w:lvl w:ilvl="0" w:tplc="AA5E4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EB0569"/>
    <w:multiLevelType w:val="hybridMultilevel"/>
    <w:tmpl w:val="7A70A40A"/>
    <w:lvl w:ilvl="0" w:tplc="E7AC5E30">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C16485E"/>
    <w:multiLevelType w:val="hybridMultilevel"/>
    <w:tmpl w:val="C92AD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706E35"/>
    <w:multiLevelType w:val="hybridMultilevel"/>
    <w:tmpl w:val="AD7CDE2A"/>
    <w:lvl w:ilvl="0" w:tplc="0421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3"/>
  </w:num>
  <w:num w:numId="2">
    <w:abstractNumId w:val="32"/>
  </w:num>
  <w:num w:numId="3">
    <w:abstractNumId w:val="9"/>
  </w:num>
  <w:num w:numId="4">
    <w:abstractNumId w:val="15"/>
  </w:num>
  <w:num w:numId="5">
    <w:abstractNumId w:val="30"/>
  </w:num>
  <w:num w:numId="6">
    <w:abstractNumId w:val="36"/>
  </w:num>
  <w:num w:numId="7">
    <w:abstractNumId w:val="7"/>
  </w:num>
  <w:num w:numId="8">
    <w:abstractNumId w:val="12"/>
  </w:num>
  <w:num w:numId="9">
    <w:abstractNumId w:val="18"/>
  </w:num>
  <w:num w:numId="10">
    <w:abstractNumId w:val="19"/>
  </w:num>
  <w:num w:numId="11">
    <w:abstractNumId w:val="16"/>
  </w:num>
  <w:num w:numId="12">
    <w:abstractNumId w:val="14"/>
  </w:num>
  <w:num w:numId="13">
    <w:abstractNumId w:val="38"/>
  </w:num>
  <w:num w:numId="14">
    <w:abstractNumId w:val="33"/>
  </w:num>
  <w:num w:numId="15">
    <w:abstractNumId w:val="31"/>
  </w:num>
  <w:num w:numId="16">
    <w:abstractNumId w:val="26"/>
  </w:num>
  <w:num w:numId="17">
    <w:abstractNumId w:val="2"/>
  </w:num>
  <w:num w:numId="18">
    <w:abstractNumId w:val="28"/>
  </w:num>
  <w:num w:numId="19">
    <w:abstractNumId w:val="8"/>
  </w:num>
  <w:num w:numId="20">
    <w:abstractNumId w:val="22"/>
  </w:num>
  <w:num w:numId="21">
    <w:abstractNumId w:val="17"/>
  </w:num>
  <w:num w:numId="22">
    <w:abstractNumId w:val="20"/>
  </w:num>
  <w:num w:numId="23">
    <w:abstractNumId w:val="34"/>
  </w:num>
  <w:num w:numId="24">
    <w:abstractNumId w:val="4"/>
  </w:num>
  <w:num w:numId="25">
    <w:abstractNumId w:val="10"/>
  </w:num>
  <w:num w:numId="26">
    <w:abstractNumId w:val="1"/>
  </w:num>
  <w:num w:numId="27">
    <w:abstractNumId w:val="37"/>
  </w:num>
  <w:num w:numId="28">
    <w:abstractNumId w:val="35"/>
  </w:num>
  <w:num w:numId="29">
    <w:abstractNumId w:val="3"/>
  </w:num>
  <w:num w:numId="30">
    <w:abstractNumId w:val="25"/>
  </w:num>
  <w:num w:numId="31">
    <w:abstractNumId w:val="0"/>
  </w:num>
  <w:num w:numId="32">
    <w:abstractNumId w:val="17"/>
  </w:num>
  <w:num w:numId="33">
    <w:abstractNumId w:val="24"/>
  </w:num>
  <w:num w:numId="34">
    <w:abstractNumId w:val="5"/>
  </w:num>
  <w:num w:numId="35">
    <w:abstractNumId w:val="13"/>
  </w:num>
  <w:num w:numId="36">
    <w:abstractNumId w:val="27"/>
  </w:num>
  <w:num w:numId="37">
    <w:abstractNumId w:val="21"/>
  </w:num>
  <w:num w:numId="38">
    <w:abstractNumId w:val="29"/>
  </w:num>
  <w:num w:numId="39">
    <w:abstractNumId w:val="11"/>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D34FE"/>
    <w:rsid w:val="000033B0"/>
    <w:rsid w:val="000049FF"/>
    <w:rsid w:val="0002419A"/>
    <w:rsid w:val="00050618"/>
    <w:rsid w:val="000506A3"/>
    <w:rsid w:val="00063EE7"/>
    <w:rsid w:val="00063F7C"/>
    <w:rsid w:val="00064594"/>
    <w:rsid w:val="00064828"/>
    <w:rsid w:val="0006579D"/>
    <w:rsid w:val="00065A0F"/>
    <w:rsid w:val="000706BA"/>
    <w:rsid w:val="00081C5D"/>
    <w:rsid w:val="00084BFD"/>
    <w:rsid w:val="00090D81"/>
    <w:rsid w:val="00090EEF"/>
    <w:rsid w:val="0009552D"/>
    <w:rsid w:val="000A1AA3"/>
    <w:rsid w:val="000A3BB0"/>
    <w:rsid w:val="000C0441"/>
    <w:rsid w:val="000C7271"/>
    <w:rsid w:val="000C7A57"/>
    <w:rsid w:val="000D34FE"/>
    <w:rsid w:val="000E1B18"/>
    <w:rsid w:val="000E2608"/>
    <w:rsid w:val="000F29DF"/>
    <w:rsid w:val="000F4460"/>
    <w:rsid w:val="00101DC2"/>
    <w:rsid w:val="00120D3A"/>
    <w:rsid w:val="001212F4"/>
    <w:rsid w:val="00124178"/>
    <w:rsid w:val="00132AAD"/>
    <w:rsid w:val="00151A96"/>
    <w:rsid w:val="001522E1"/>
    <w:rsid w:val="00155F67"/>
    <w:rsid w:val="001567C4"/>
    <w:rsid w:val="00176D11"/>
    <w:rsid w:val="0019363F"/>
    <w:rsid w:val="00194599"/>
    <w:rsid w:val="00197BF5"/>
    <w:rsid w:val="001A4800"/>
    <w:rsid w:val="001C127A"/>
    <w:rsid w:val="001C26CB"/>
    <w:rsid w:val="001C4BB5"/>
    <w:rsid w:val="001D5C42"/>
    <w:rsid w:val="001E2F0B"/>
    <w:rsid w:val="001E4DD6"/>
    <w:rsid w:val="001E76E1"/>
    <w:rsid w:val="001F17B1"/>
    <w:rsid w:val="001F4585"/>
    <w:rsid w:val="00203B81"/>
    <w:rsid w:val="002129B6"/>
    <w:rsid w:val="00215018"/>
    <w:rsid w:val="00216E32"/>
    <w:rsid w:val="00217F80"/>
    <w:rsid w:val="002309C0"/>
    <w:rsid w:val="00245E0F"/>
    <w:rsid w:val="002546EA"/>
    <w:rsid w:val="00267884"/>
    <w:rsid w:val="00267E26"/>
    <w:rsid w:val="00270B2E"/>
    <w:rsid w:val="0028682E"/>
    <w:rsid w:val="00296A71"/>
    <w:rsid w:val="002A5A78"/>
    <w:rsid w:val="002B6D4A"/>
    <w:rsid w:val="002B7873"/>
    <w:rsid w:val="002D02AC"/>
    <w:rsid w:val="002E1570"/>
    <w:rsid w:val="002E7431"/>
    <w:rsid w:val="002F31A9"/>
    <w:rsid w:val="00306D67"/>
    <w:rsid w:val="003116C6"/>
    <w:rsid w:val="00324DF4"/>
    <w:rsid w:val="00325E04"/>
    <w:rsid w:val="003308C3"/>
    <w:rsid w:val="00346B5D"/>
    <w:rsid w:val="00364E8D"/>
    <w:rsid w:val="00366F26"/>
    <w:rsid w:val="00371231"/>
    <w:rsid w:val="00373B9B"/>
    <w:rsid w:val="003877FE"/>
    <w:rsid w:val="00392144"/>
    <w:rsid w:val="00396BD2"/>
    <w:rsid w:val="003A59BD"/>
    <w:rsid w:val="003B0DF2"/>
    <w:rsid w:val="003C219A"/>
    <w:rsid w:val="003C387F"/>
    <w:rsid w:val="003C68C0"/>
    <w:rsid w:val="003E490F"/>
    <w:rsid w:val="003F3FBF"/>
    <w:rsid w:val="003F4CCC"/>
    <w:rsid w:val="003F6882"/>
    <w:rsid w:val="00411BB1"/>
    <w:rsid w:val="00423910"/>
    <w:rsid w:val="00426DC5"/>
    <w:rsid w:val="00430212"/>
    <w:rsid w:val="004351BD"/>
    <w:rsid w:val="0043549E"/>
    <w:rsid w:val="00435844"/>
    <w:rsid w:val="00443972"/>
    <w:rsid w:val="00453009"/>
    <w:rsid w:val="00453045"/>
    <w:rsid w:val="004544A0"/>
    <w:rsid w:val="00457E31"/>
    <w:rsid w:val="00471271"/>
    <w:rsid w:val="0048463B"/>
    <w:rsid w:val="004846BC"/>
    <w:rsid w:val="0048600D"/>
    <w:rsid w:val="00497F7A"/>
    <w:rsid w:val="004A542E"/>
    <w:rsid w:val="004A54CA"/>
    <w:rsid w:val="004A54F9"/>
    <w:rsid w:val="004A78A1"/>
    <w:rsid w:val="004B18EB"/>
    <w:rsid w:val="004B78A8"/>
    <w:rsid w:val="004C485B"/>
    <w:rsid w:val="004E7CFF"/>
    <w:rsid w:val="004F0EBF"/>
    <w:rsid w:val="0051511D"/>
    <w:rsid w:val="00517943"/>
    <w:rsid w:val="0053610A"/>
    <w:rsid w:val="00537766"/>
    <w:rsid w:val="00552729"/>
    <w:rsid w:val="0055799A"/>
    <w:rsid w:val="00562149"/>
    <w:rsid w:val="0057744A"/>
    <w:rsid w:val="0058015A"/>
    <w:rsid w:val="0058037B"/>
    <w:rsid w:val="00581CAB"/>
    <w:rsid w:val="00584B49"/>
    <w:rsid w:val="00592750"/>
    <w:rsid w:val="00592C2B"/>
    <w:rsid w:val="005B15FA"/>
    <w:rsid w:val="005B753A"/>
    <w:rsid w:val="005C0311"/>
    <w:rsid w:val="005C7DDA"/>
    <w:rsid w:val="005F678E"/>
    <w:rsid w:val="00601744"/>
    <w:rsid w:val="00601CBE"/>
    <w:rsid w:val="00601F8C"/>
    <w:rsid w:val="006020BA"/>
    <w:rsid w:val="00610392"/>
    <w:rsid w:val="006131C0"/>
    <w:rsid w:val="00625189"/>
    <w:rsid w:val="0063077F"/>
    <w:rsid w:val="006426EE"/>
    <w:rsid w:val="00652D2B"/>
    <w:rsid w:val="00657EF7"/>
    <w:rsid w:val="00666011"/>
    <w:rsid w:val="00671A07"/>
    <w:rsid w:val="00680214"/>
    <w:rsid w:val="006857FE"/>
    <w:rsid w:val="006869BA"/>
    <w:rsid w:val="0069321A"/>
    <w:rsid w:val="00693521"/>
    <w:rsid w:val="00693AB0"/>
    <w:rsid w:val="006A3EFF"/>
    <w:rsid w:val="006A403A"/>
    <w:rsid w:val="006D10B9"/>
    <w:rsid w:val="006D3CED"/>
    <w:rsid w:val="006F5F54"/>
    <w:rsid w:val="00705B7D"/>
    <w:rsid w:val="00712E23"/>
    <w:rsid w:val="00714C20"/>
    <w:rsid w:val="00726642"/>
    <w:rsid w:val="00735810"/>
    <w:rsid w:val="0074453C"/>
    <w:rsid w:val="00746749"/>
    <w:rsid w:val="007530E6"/>
    <w:rsid w:val="0075475E"/>
    <w:rsid w:val="00755B63"/>
    <w:rsid w:val="00760E21"/>
    <w:rsid w:val="00771CD4"/>
    <w:rsid w:val="007732D5"/>
    <w:rsid w:val="00775FFD"/>
    <w:rsid w:val="00783210"/>
    <w:rsid w:val="0078323F"/>
    <w:rsid w:val="007A634A"/>
    <w:rsid w:val="007B246A"/>
    <w:rsid w:val="007D3F21"/>
    <w:rsid w:val="007E575D"/>
    <w:rsid w:val="007E694A"/>
    <w:rsid w:val="007F5D1D"/>
    <w:rsid w:val="008002EA"/>
    <w:rsid w:val="00801E38"/>
    <w:rsid w:val="008103E0"/>
    <w:rsid w:val="008111F4"/>
    <w:rsid w:val="0082405E"/>
    <w:rsid w:val="008240DD"/>
    <w:rsid w:val="008246F0"/>
    <w:rsid w:val="00832106"/>
    <w:rsid w:val="008339B9"/>
    <w:rsid w:val="00846C30"/>
    <w:rsid w:val="00847054"/>
    <w:rsid w:val="0087181C"/>
    <w:rsid w:val="00874EEA"/>
    <w:rsid w:val="00883879"/>
    <w:rsid w:val="0088635C"/>
    <w:rsid w:val="00890FA2"/>
    <w:rsid w:val="008934A0"/>
    <w:rsid w:val="00897E70"/>
    <w:rsid w:val="008A27C6"/>
    <w:rsid w:val="008B2524"/>
    <w:rsid w:val="008B45B8"/>
    <w:rsid w:val="008B75A6"/>
    <w:rsid w:val="008C11E3"/>
    <w:rsid w:val="008C382C"/>
    <w:rsid w:val="008C4FC1"/>
    <w:rsid w:val="008C633D"/>
    <w:rsid w:val="008E3B0B"/>
    <w:rsid w:val="008F2DD9"/>
    <w:rsid w:val="008F72FD"/>
    <w:rsid w:val="00901233"/>
    <w:rsid w:val="009029E4"/>
    <w:rsid w:val="009052F0"/>
    <w:rsid w:val="0092725E"/>
    <w:rsid w:val="00935CC4"/>
    <w:rsid w:val="00937415"/>
    <w:rsid w:val="009407DA"/>
    <w:rsid w:val="00947E36"/>
    <w:rsid w:val="00964F90"/>
    <w:rsid w:val="00965089"/>
    <w:rsid w:val="009679B9"/>
    <w:rsid w:val="00971454"/>
    <w:rsid w:val="009720ED"/>
    <w:rsid w:val="00974CF2"/>
    <w:rsid w:val="00984F96"/>
    <w:rsid w:val="0098579F"/>
    <w:rsid w:val="00991219"/>
    <w:rsid w:val="00991D7A"/>
    <w:rsid w:val="00997755"/>
    <w:rsid w:val="009A5660"/>
    <w:rsid w:val="009B3781"/>
    <w:rsid w:val="009B551F"/>
    <w:rsid w:val="009C38AE"/>
    <w:rsid w:val="009C5207"/>
    <w:rsid w:val="009D02ED"/>
    <w:rsid w:val="009D1933"/>
    <w:rsid w:val="009D268F"/>
    <w:rsid w:val="009E0240"/>
    <w:rsid w:val="009E1478"/>
    <w:rsid w:val="009E6646"/>
    <w:rsid w:val="009E6733"/>
    <w:rsid w:val="009F2241"/>
    <w:rsid w:val="00A02CFE"/>
    <w:rsid w:val="00A02DE1"/>
    <w:rsid w:val="00A05811"/>
    <w:rsid w:val="00A07A1A"/>
    <w:rsid w:val="00A1084E"/>
    <w:rsid w:val="00A14701"/>
    <w:rsid w:val="00A14D3C"/>
    <w:rsid w:val="00A23BD4"/>
    <w:rsid w:val="00A26372"/>
    <w:rsid w:val="00A32C92"/>
    <w:rsid w:val="00A42FC7"/>
    <w:rsid w:val="00A44EB3"/>
    <w:rsid w:val="00A5145E"/>
    <w:rsid w:val="00A55735"/>
    <w:rsid w:val="00A55F2F"/>
    <w:rsid w:val="00A8020B"/>
    <w:rsid w:val="00A83AFB"/>
    <w:rsid w:val="00A83BCF"/>
    <w:rsid w:val="00A90DC4"/>
    <w:rsid w:val="00AA2E0B"/>
    <w:rsid w:val="00AB1E4E"/>
    <w:rsid w:val="00AC0173"/>
    <w:rsid w:val="00AC56F0"/>
    <w:rsid w:val="00AC7C70"/>
    <w:rsid w:val="00AD710C"/>
    <w:rsid w:val="00AE2AF7"/>
    <w:rsid w:val="00AE3007"/>
    <w:rsid w:val="00AE6872"/>
    <w:rsid w:val="00AF3F32"/>
    <w:rsid w:val="00AF5D3F"/>
    <w:rsid w:val="00AF679B"/>
    <w:rsid w:val="00B01213"/>
    <w:rsid w:val="00B14DDC"/>
    <w:rsid w:val="00B1590C"/>
    <w:rsid w:val="00B169B6"/>
    <w:rsid w:val="00B20BDE"/>
    <w:rsid w:val="00B238EC"/>
    <w:rsid w:val="00B25FD9"/>
    <w:rsid w:val="00B41578"/>
    <w:rsid w:val="00B453A1"/>
    <w:rsid w:val="00B52954"/>
    <w:rsid w:val="00B56DAF"/>
    <w:rsid w:val="00B65439"/>
    <w:rsid w:val="00B66682"/>
    <w:rsid w:val="00B70891"/>
    <w:rsid w:val="00B717AE"/>
    <w:rsid w:val="00B71ADE"/>
    <w:rsid w:val="00B859B7"/>
    <w:rsid w:val="00B94429"/>
    <w:rsid w:val="00BB1022"/>
    <w:rsid w:val="00BB2625"/>
    <w:rsid w:val="00BB6D2E"/>
    <w:rsid w:val="00BD6103"/>
    <w:rsid w:val="00BE3E8A"/>
    <w:rsid w:val="00BE54B5"/>
    <w:rsid w:val="00BF4E7D"/>
    <w:rsid w:val="00C011FC"/>
    <w:rsid w:val="00C02871"/>
    <w:rsid w:val="00C06240"/>
    <w:rsid w:val="00C07861"/>
    <w:rsid w:val="00C14ED4"/>
    <w:rsid w:val="00C14EE7"/>
    <w:rsid w:val="00C232BD"/>
    <w:rsid w:val="00C31B89"/>
    <w:rsid w:val="00C354C7"/>
    <w:rsid w:val="00C361DA"/>
    <w:rsid w:val="00C65545"/>
    <w:rsid w:val="00C70880"/>
    <w:rsid w:val="00C725E3"/>
    <w:rsid w:val="00C82C52"/>
    <w:rsid w:val="00C82C74"/>
    <w:rsid w:val="00C97572"/>
    <w:rsid w:val="00CA4B84"/>
    <w:rsid w:val="00CB2089"/>
    <w:rsid w:val="00CB401B"/>
    <w:rsid w:val="00CC3F30"/>
    <w:rsid w:val="00CC4262"/>
    <w:rsid w:val="00CD5107"/>
    <w:rsid w:val="00CE1641"/>
    <w:rsid w:val="00D00078"/>
    <w:rsid w:val="00D24CCE"/>
    <w:rsid w:val="00D30344"/>
    <w:rsid w:val="00D34D4A"/>
    <w:rsid w:val="00D36863"/>
    <w:rsid w:val="00D5767F"/>
    <w:rsid w:val="00D608A4"/>
    <w:rsid w:val="00D8251C"/>
    <w:rsid w:val="00D92FA5"/>
    <w:rsid w:val="00D94FFE"/>
    <w:rsid w:val="00DA2290"/>
    <w:rsid w:val="00DA4C46"/>
    <w:rsid w:val="00DB4CFF"/>
    <w:rsid w:val="00DC4796"/>
    <w:rsid w:val="00DC5D5B"/>
    <w:rsid w:val="00DD5EF6"/>
    <w:rsid w:val="00E0528C"/>
    <w:rsid w:val="00E101CB"/>
    <w:rsid w:val="00E11314"/>
    <w:rsid w:val="00E13BEB"/>
    <w:rsid w:val="00E16783"/>
    <w:rsid w:val="00E2243B"/>
    <w:rsid w:val="00E3756A"/>
    <w:rsid w:val="00E55C38"/>
    <w:rsid w:val="00E643EE"/>
    <w:rsid w:val="00E7056E"/>
    <w:rsid w:val="00E75C36"/>
    <w:rsid w:val="00E80CC5"/>
    <w:rsid w:val="00E860D6"/>
    <w:rsid w:val="00E97353"/>
    <w:rsid w:val="00E97E83"/>
    <w:rsid w:val="00EA01AF"/>
    <w:rsid w:val="00EA7CFD"/>
    <w:rsid w:val="00EB0277"/>
    <w:rsid w:val="00EB47D6"/>
    <w:rsid w:val="00EB58B3"/>
    <w:rsid w:val="00EC1E53"/>
    <w:rsid w:val="00EC2351"/>
    <w:rsid w:val="00EC694F"/>
    <w:rsid w:val="00ED00C4"/>
    <w:rsid w:val="00ED2C53"/>
    <w:rsid w:val="00EE2DAC"/>
    <w:rsid w:val="00EF504C"/>
    <w:rsid w:val="00EF63CA"/>
    <w:rsid w:val="00F068FE"/>
    <w:rsid w:val="00F116E6"/>
    <w:rsid w:val="00F11E1A"/>
    <w:rsid w:val="00F23155"/>
    <w:rsid w:val="00F27303"/>
    <w:rsid w:val="00F3460C"/>
    <w:rsid w:val="00F35B7E"/>
    <w:rsid w:val="00F3749B"/>
    <w:rsid w:val="00F4238C"/>
    <w:rsid w:val="00F445DA"/>
    <w:rsid w:val="00F50354"/>
    <w:rsid w:val="00F62201"/>
    <w:rsid w:val="00F70865"/>
    <w:rsid w:val="00F824DA"/>
    <w:rsid w:val="00FA5A34"/>
    <w:rsid w:val="00FC4260"/>
    <w:rsid w:val="00FD704E"/>
    <w:rsid w:val="00FF0344"/>
    <w:rsid w:val="00FF2074"/>
    <w:rsid w:val="00FF24E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_x0000_s1042"/>
        <o:r id="V:Rule2" type="connector" idref="#_x0000_s1032"/>
        <o:r id="V:Rule3" type="connector" idref="#_x0000_s1034"/>
        <o:r id="V:Rule4" type="connector" idref="#_x0000_s1045"/>
        <o:r id="V:Rule5" type="connector" idref="#_x0000_s1040"/>
        <o:r id="V:Rule6" type="connector" idref="#_x0000_s1047"/>
        <o:r id="V:Rule7" type="connector" idref="#_x0000_s1048"/>
        <o:r id="V:Rule8" type="connector" idref="#_x0000_s1050"/>
        <o:r id="V:Rule9" type="connector" idref="#_x0000_s1054"/>
        <o:r id="V:Rule10" type="connector" idref="#_x0000_s1037"/>
        <o:r id="V:Rule11" type="connector" idref="#_x0000_s1044"/>
        <o:r id="V:Rule12" type="connector" idref="#_x0000_s1055"/>
        <o:r id="V:Rule13" type="connector" idref="#_x0000_s1053"/>
        <o:r id="V:Rule14" type="connector" idref="#_x0000_s1038"/>
        <o:r id="V:Rule15" type="connector" idref="#_x0000_s1033"/>
        <o:r id="V:Rule16" type="connector" idref="#_x0000_s1043"/>
        <o:r id="V:Rule17" type="connector" idref="#_x0000_s1049"/>
        <o:r id="V:Rule18" type="connector" idref="#_x0000_s1039"/>
        <o:r id="V:Rule19" type="connector" idref="#_x0000_s1052"/>
        <o:r id="V:Rule20" type="connector" idref="#_x0000_s1035"/>
      </o:rules>
    </o:shapelayout>
  </w:shapeDefaults>
  <w:decimalSymbol w:val=","/>
  <w:listSeparator w:val=";"/>
  <w15:docId w15:val="{26D76F06-B890-4937-A1B1-1098D85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31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D34FE"/>
    <w:pPr>
      <w:ind w:left="720"/>
      <w:contextualSpacing/>
    </w:pPr>
  </w:style>
  <w:style w:type="paragraph" w:styleId="FootnoteText">
    <w:name w:val="footnote text"/>
    <w:basedOn w:val="Normal"/>
    <w:link w:val="FootnoteTextChar"/>
    <w:uiPriority w:val="99"/>
    <w:semiHidden/>
    <w:unhideWhenUsed/>
    <w:rsid w:val="000D34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34FE"/>
    <w:rPr>
      <w:sz w:val="20"/>
      <w:szCs w:val="20"/>
    </w:rPr>
  </w:style>
  <w:style w:type="character" w:styleId="FootnoteReference">
    <w:name w:val="footnote reference"/>
    <w:basedOn w:val="DefaultParagraphFont"/>
    <w:uiPriority w:val="99"/>
    <w:semiHidden/>
    <w:unhideWhenUsed/>
    <w:rsid w:val="000D34FE"/>
    <w:rPr>
      <w:vertAlign w:val="superscript"/>
    </w:rPr>
  </w:style>
  <w:style w:type="character" w:customStyle="1" w:styleId="ListParagraphChar">
    <w:name w:val="List Paragraph Char"/>
    <w:aliases w:val="Body of text Char"/>
    <w:link w:val="ListParagraph"/>
    <w:uiPriority w:val="34"/>
    <w:locked/>
    <w:rsid w:val="009B3781"/>
  </w:style>
  <w:style w:type="paragraph" w:styleId="PlainText">
    <w:name w:val="Plain Text"/>
    <w:basedOn w:val="Normal"/>
    <w:link w:val="PlainTextChar"/>
    <w:rsid w:val="005F678E"/>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5F678E"/>
    <w:rPr>
      <w:rFonts w:ascii="Courier New" w:eastAsia="Times New Roman" w:hAnsi="Courier New" w:cs="Times New Roman"/>
      <w:sz w:val="20"/>
      <w:szCs w:val="20"/>
      <w:lang w:val="en-US"/>
    </w:rPr>
  </w:style>
  <w:style w:type="paragraph" w:styleId="BalloonText">
    <w:name w:val="Balloon Text"/>
    <w:basedOn w:val="Normal"/>
    <w:link w:val="BalloonTextChar"/>
    <w:uiPriority w:val="99"/>
    <w:semiHidden/>
    <w:unhideWhenUsed/>
    <w:rsid w:val="001E4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DD6"/>
    <w:rPr>
      <w:rFonts w:ascii="Tahoma" w:hAnsi="Tahoma" w:cs="Tahoma"/>
      <w:sz w:val="16"/>
      <w:szCs w:val="16"/>
    </w:rPr>
  </w:style>
  <w:style w:type="paragraph" w:styleId="Header">
    <w:name w:val="header"/>
    <w:basedOn w:val="Normal"/>
    <w:link w:val="HeaderChar"/>
    <w:uiPriority w:val="99"/>
    <w:semiHidden/>
    <w:unhideWhenUsed/>
    <w:rsid w:val="004A54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542E"/>
  </w:style>
  <w:style w:type="paragraph" w:styleId="Footer">
    <w:name w:val="footer"/>
    <w:basedOn w:val="Normal"/>
    <w:link w:val="FooterChar"/>
    <w:uiPriority w:val="99"/>
    <w:unhideWhenUsed/>
    <w:rsid w:val="004A5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42E"/>
  </w:style>
  <w:style w:type="table" w:styleId="TableGrid">
    <w:name w:val="Table Grid"/>
    <w:basedOn w:val="TableNormal"/>
    <w:uiPriority w:val="59"/>
    <w:rsid w:val="00964F9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41E0C-CB4E-43B8-A9D3-6E65E876B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4582</Words>
  <Characters>26123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 Neon</dc:creator>
  <cp:lastModifiedBy>USER</cp:lastModifiedBy>
  <cp:revision>3</cp:revision>
  <dcterms:created xsi:type="dcterms:W3CDTF">2021-05-07T19:34:00Z</dcterms:created>
  <dcterms:modified xsi:type="dcterms:W3CDTF">2021-05-07T19:36:00Z</dcterms:modified>
</cp:coreProperties>
</file>