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8E33A" w14:textId="6E861372" w:rsidR="00864F0F" w:rsidRPr="006A7628" w:rsidRDefault="007A1D61" w:rsidP="00864F0F">
      <w:pPr>
        <w:spacing w:after="0" w:line="276" w:lineRule="auto"/>
        <w:jc w:val="center"/>
        <w:rPr>
          <w:rFonts w:ascii="Times New Roman" w:hAnsi="Times New Roman" w:cs="Times New Roman"/>
          <w:b/>
          <w:sz w:val="24"/>
          <w:szCs w:val="24"/>
        </w:rPr>
      </w:pPr>
      <w:r w:rsidRPr="006A7628">
        <w:rPr>
          <w:rFonts w:ascii="Times New Roman" w:hAnsi="Times New Roman" w:cs="Times New Roman"/>
          <w:b/>
          <w:sz w:val="24"/>
          <w:szCs w:val="24"/>
        </w:rPr>
        <w:t xml:space="preserve">PENERAPAN METODE </w:t>
      </w:r>
      <w:r w:rsidRPr="006A7628">
        <w:rPr>
          <w:rFonts w:ascii="Times New Roman" w:hAnsi="Times New Roman" w:cs="Times New Roman"/>
          <w:b/>
          <w:i/>
          <w:sz w:val="24"/>
          <w:szCs w:val="24"/>
        </w:rPr>
        <w:t>MICROWAVE-ASSISTED EXTRACTION (MAE)</w:t>
      </w:r>
      <w:r w:rsidRPr="006A7628">
        <w:rPr>
          <w:rFonts w:ascii="Times New Roman" w:hAnsi="Times New Roman" w:cs="Times New Roman"/>
          <w:b/>
          <w:sz w:val="24"/>
          <w:szCs w:val="24"/>
        </w:rPr>
        <w:t xml:space="preserve"> BERBASIS </w:t>
      </w:r>
      <w:r w:rsidRPr="006A7628">
        <w:rPr>
          <w:rFonts w:ascii="Times New Roman" w:hAnsi="Times New Roman" w:cs="Times New Roman"/>
          <w:b/>
          <w:i/>
          <w:sz w:val="24"/>
          <w:szCs w:val="24"/>
        </w:rPr>
        <w:t xml:space="preserve">GREEN SOLVENT </w:t>
      </w:r>
      <w:r w:rsidRPr="006A7628">
        <w:rPr>
          <w:rFonts w:ascii="Times New Roman" w:hAnsi="Times New Roman" w:cs="Times New Roman"/>
          <w:b/>
          <w:sz w:val="24"/>
          <w:szCs w:val="24"/>
        </w:rPr>
        <w:t xml:space="preserve">SENYAWA PEKTIN ALBEDO JERUK BALI </w:t>
      </w:r>
      <w:r w:rsidRPr="006A7628">
        <w:rPr>
          <w:rFonts w:ascii="Times New Roman" w:hAnsi="Times New Roman" w:cs="Times New Roman"/>
          <w:b/>
          <w:i/>
          <w:sz w:val="24"/>
          <w:szCs w:val="24"/>
        </w:rPr>
        <w:t>(CITRUS MAXIMA)</w:t>
      </w:r>
      <w:r w:rsidRPr="006A7628">
        <w:rPr>
          <w:rFonts w:ascii="Times New Roman" w:hAnsi="Times New Roman" w:cs="Times New Roman"/>
          <w:b/>
          <w:sz w:val="24"/>
          <w:szCs w:val="24"/>
        </w:rPr>
        <w:t xml:space="preserve"> </w:t>
      </w:r>
    </w:p>
    <w:p w14:paraId="28A5017D" w14:textId="77777777" w:rsidR="007A1D61" w:rsidRPr="006A7628" w:rsidRDefault="007A1D61" w:rsidP="00864F0F">
      <w:pPr>
        <w:spacing w:after="0" w:line="276" w:lineRule="auto"/>
        <w:jc w:val="center"/>
        <w:rPr>
          <w:rFonts w:ascii="Times New Roman" w:hAnsi="Times New Roman" w:cs="Times New Roman"/>
          <w:b/>
          <w:sz w:val="24"/>
          <w:szCs w:val="24"/>
        </w:rPr>
      </w:pPr>
    </w:p>
    <w:p w14:paraId="1CB1F686" w14:textId="0F63B021" w:rsidR="00864F0F" w:rsidRPr="006A7628" w:rsidRDefault="007A1D61" w:rsidP="00864F0F">
      <w:pPr>
        <w:spacing w:after="0" w:line="276" w:lineRule="auto"/>
        <w:jc w:val="center"/>
        <w:rPr>
          <w:rFonts w:ascii="Times New Roman" w:hAnsi="Times New Roman" w:cs="Times New Roman"/>
          <w:b/>
          <w:sz w:val="24"/>
          <w:szCs w:val="24"/>
        </w:rPr>
      </w:pPr>
      <w:r w:rsidRPr="006A7628">
        <w:rPr>
          <w:rFonts w:ascii="Times New Roman" w:hAnsi="Times New Roman" w:cs="Times New Roman"/>
          <w:b/>
          <w:sz w:val="24"/>
          <w:szCs w:val="24"/>
        </w:rPr>
        <w:t>Ratna Bernika Amaranti</w:t>
      </w:r>
      <w:r w:rsidR="00864F0F" w:rsidRPr="006A7628">
        <w:rPr>
          <w:rFonts w:ascii="Times New Roman" w:hAnsi="Times New Roman" w:cs="Times New Roman"/>
          <w:b/>
          <w:sz w:val="24"/>
          <w:szCs w:val="24"/>
        </w:rPr>
        <w:t xml:space="preserve">*, </w:t>
      </w:r>
      <w:r w:rsidRPr="006A7628">
        <w:rPr>
          <w:rFonts w:ascii="Times New Roman" w:hAnsi="Times New Roman" w:cs="Times New Roman"/>
          <w:b/>
          <w:sz w:val="24"/>
          <w:szCs w:val="24"/>
        </w:rPr>
        <w:t>Dewi Indarwati</w:t>
      </w:r>
      <w:r w:rsidR="00864F0F" w:rsidRPr="006A7628">
        <w:rPr>
          <w:rFonts w:ascii="Times New Roman" w:hAnsi="Times New Roman" w:cs="Times New Roman"/>
          <w:b/>
          <w:sz w:val="24"/>
          <w:szCs w:val="24"/>
        </w:rPr>
        <w:t xml:space="preserve">, </w:t>
      </w:r>
      <w:r w:rsidRPr="006A7628">
        <w:rPr>
          <w:rFonts w:ascii="Times New Roman" w:hAnsi="Times New Roman" w:cs="Times New Roman"/>
          <w:b/>
          <w:sz w:val="24"/>
          <w:szCs w:val="24"/>
        </w:rPr>
        <w:t>Alvia Sefie Tristiyanti</w:t>
      </w:r>
      <w:r w:rsidR="00864F0F" w:rsidRPr="006A7628">
        <w:rPr>
          <w:rFonts w:ascii="Times New Roman" w:hAnsi="Times New Roman" w:cs="Times New Roman"/>
          <w:b/>
          <w:sz w:val="24"/>
          <w:szCs w:val="24"/>
        </w:rPr>
        <w:t>, Farikha Maharani</w:t>
      </w:r>
    </w:p>
    <w:p w14:paraId="724B2CF9" w14:textId="77777777" w:rsidR="00864F0F" w:rsidRPr="006A7628" w:rsidRDefault="00864F0F" w:rsidP="00864F0F">
      <w:pPr>
        <w:spacing w:after="0" w:line="276" w:lineRule="auto"/>
        <w:jc w:val="center"/>
        <w:rPr>
          <w:rFonts w:ascii="Times New Roman" w:hAnsi="Times New Roman" w:cs="Times New Roman"/>
          <w:sz w:val="24"/>
          <w:szCs w:val="24"/>
        </w:rPr>
      </w:pPr>
      <w:r w:rsidRPr="006A7628">
        <w:rPr>
          <w:rFonts w:ascii="Times New Roman" w:hAnsi="Times New Roman" w:cs="Times New Roman"/>
          <w:sz w:val="24"/>
          <w:szCs w:val="24"/>
        </w:rPr>
        <w:t>Jurusan Teknik Kimia, Fakultas Teknik, Universitas Wahid Hasyim, Semarang</w:t>
      </w:r>
    </w:p>
    <w:p w14:paraId="4909326F" w14:textId="77777777" w:rsidR="00864F0F" w:rsidRPr="006A7628" w:rsidRDefault="00864F0F" w:rsidP="00864F0F">
      <w:pPr>
        <w:spacing w:after="0" w:line="276" w:lineRule="auto"/>
        <w:jc w:val="center"/>
        <w:rPr>
          <w:rFonts w:ascii="Times New Roman" w:hAnsi="Times New Roman" w:cs="Times New Roman"/>
          <w:sz w:val="24"/>
          <w:szCs w:val="24"/>
        </w:rPr>
      </w:pPr>
      <w:r w:rsidRPr="006A7628">
        <w:rPr>
          <w:rFonts w:ascii="Times New Roman" w:hAnsi="Times New Roman" w:cs="Times New Roman"/>
          <w:sz w:val="24"/>
          <w:szCs w:val="24"/>
        </w:rPr>
        <w:t>Jalan Menoreh Tengah X/22 Sampangan, Semarang 50236</w:t>
      </w:r>
    </w:p>
    <w:p w14:paraId="00E0AE69" w14:textId="203F2F41" w:rsidR="00864F0F" w:rsidRPr="006A7628" w:rsidRDefault="00864F0F" w:rsidP="00864F0F">
      <w:pPr>
        <w:spacing w:after="0" w:line="276" w:lineRule="auto"/>
        <w:jc w:val="center"/>
        <w:rPr>
          <w:rFonts w:ascii="Times New Roman" w:hAnsi="Times New Roman" w:cs="Times New Roman"/>
          <w:sz w:val="24"/>
          <w:szCs w:val="24"/>
        </w:rPr>
      </w:pPr>
      <w:r w:rsidRPr="006A7628">
        <w:rPr>
          <w:rFonts w:ascii="Times New Roman" w:hAnsi="Times New Roman" w:cs="Times New Roman"/>
          <w:sz w:val="24"/>
          <w:szCs w:val="24"/>
        </w:rPr>
        <w:t xml:space="preserve">*Email : </w:t>
      </w:r>
      <w:hyperlink r:id="rId7" w:history="1">
        <w:r w:rsidR="007A1D61" w:rsidRPr="006A7628">
          <w:rPr>
            <w:rStyle w:val="Hyperlink"/>
            <w:rFonts w:ascii="Times New Roman" w:hAnsi="Times New Roman" w:cs="Times New Roman"/>
            <w:sz w:val="24"/>
            <w:szCs w:val="24"/>
          </w:rPr>
          <w:t>ratnabernika18@gmail.com</w:t>
        </w:r>
      </w:hyperlink>
      <w:r w:rsidR="007A1D61" w:rsidRPr="006A7628">
        <w:rPr>
          <w:rFonts w:ascii="Times New Roman" w:hAnsi="Times New Roman" w:cs="Times New Roman"/>
          <w:sz w:val="24"/>
          <w:szCs w:val="24"/>
        </w:rPr>
        <w:t xml:space="preserve"> </w:t>
      </w:r>
      <w:r w:rsidRPr="006A7628">
        <w:rPr>
          <w:rFonts w:ascii="Times New Roman" w:hAnsi="Times New Roman" w:cs="Times New Roman"/>
          <w:sz w:val="24"/>
          <w:szCs w:val="24"/>
        </w:rPr>
        <w:t xml:space="preserve"> </w:t>
      </w:r>
    </w:p>
    <w:p w14:paraId="468F9CB4" w14:textId="77777777" w:rsidR="00864F0F" w:rsidRPr="006A7628" w:rsidRDefault="00864F0F" w:rsidP="00864F0F">
      <w:pPr>
        <w:spacing w:after="0" w:line="276" w:lineRule="auto"/>
        <w:jc w:val="center"/>
        <w:rPr>
          <w:rFonts w:ascii="Times New Roman" w:hAnsi="Times New Roman" w:cs="Times New Roman"/>
          <w:b/>
          <w:iCs/>
          <w:sz w:val="24"/>
          <w:szCs w:val="24"/>
        </w:rPr>
      </w:pPr>
    </w:p>
    <w:p w14:paraId="0E7B85D4" w14:textId="3082564D" w:rsidR="00864F0F" w:rsidRPr="006A7628" w:rsidRDefault="00864F0F" w:rsidP="00864F0F">
      <w:pPr>
        <w:spacing w:after="0" w:line="276" w:lineRule="auto"/>
        <w:jc w:val="center"/>
        <w:rPr>
          <w:rFonts w:ascii="Times New Roman" w:hAnsi="Times New Roman" w:cs="Times New Roman"/>
          <w:b/>
          <w:iCs/>
          <w:sz w:val="24"/>
          <w:szCs w:val="24"/>
        </w:rPr>
      </w:pPr>
      <w:r w:rsidRPr="006A7628">
        <w:rPr>
          <w:rFonts w:ascii="Times New Roman" w:hAnsi="Times New Roman" w:cs="Times New Roman"/>
          <w:b/>
          <w:iCs/>
          <w:sz w:val="24"/>
          <w:szCs w:val="24"/>
        </w:rPr>
        <w:t>ABSTRAK</w:t>
      </w:r>
    </w:p>
    <w:p w14:paraId="08883D07" w14:textId="30E171F8" w:rsidR="005E6F36" w:rsidRPr="006A7628" w:rsidRDefault="005E6F36" w:rsidP="00450530">
      <w:pPr>
        <w:spacing w:after="0" w:line="276" w:lineRule="auto"/>
        <w:ind w:left="567" w:right="521"/>
        <w:jc w:val="both"/>
        <w:rPr>
          <w:rFonts w:ascii="Times New Roman" w:hAnsi="Times New Roman" w:cs="Times New Roman"/>
          <w:i/>
          <w:iCs/>
          <w:sz w:val="24"/>
          <w:szCs w:val="24"/>
        </w:rPr>
      </w:pPr>
      <w:r w:rsidRPr="006A7628">
        <w:rPr>
          <w:rFonts w:ascii="Times New Roman" w:hAnsi="Times New Roman" w:cs="Times New Roman"/>
          <w:i/>
          <w:iCs/>
          <w:sz w:val="24"/>
          <w:szCs w:val="24"/>
        </w:rPr>
        <w:t xml:space="preserve">Buah jeruk bali atau Citrus Maxima merupakan salah satu jenis jeruk yang banyak di budidayakan di Indonesia. Pada umumnya jeruk bali dikonsumsi dalan keadaan segar, sehingga menyebabkan limbah berupa kulit atau albedo dari jeruk bali. Seperti yang diketahui albedo jeruk bali mengandung komponen nutrisi yang kaya akan manfaat, diantaranya senyawa alkaloid, flavonoid, likopen, dan yang paling dominan adalah pektin sebesar 16,68% sampai 21,95%. Pektin sendiri sangat bermanfaat </w:t>
      </w:r>
      <w:bookmarkStart w:id="0" w:name="_GoBack"/>
      <w:bookmarkEnd w:id="0"/>
      <w:r w:rsidRPr="006A7628">
        <w:rPr>
          <w:rFonts w:ascii="Times New Roman" w:hAnsi="Times New Roman" w:cs="Times New Roman"/>
          <w:i/>
          <w:iCs/>
          <w:sz w:val="24"/>
          <w:szCs w:val="24"/>
        </w:rPr>
        <w:t xml:space="preserve">dalam industry pangan maupun farmasi. Sehingga diperlukan ekstraksi pektin albedo jeruk bali menggunakan Microwave Assisted Extraction. Dalam proses ekstraksi umumnya menggunakan pelarut organic. Penggunaan pelarut tersebut memiliki dampak buruk baik kepada operator/peneliti hingga lingkungan. Maka dari itu dilakukan ekstraksi berbasis green solvent jenis baru berupa pelarut eutektik alami (NADES) karena memiliki beberapa keunggulan. Tujuan dari penelitian ini adalah (i) untuk mengetahui rasio terbaik pelarut dalam proses ekstraksi, (ii) mengetahui lama waktu optimum proses ekstraksi, dan (iii) untuk mengetahui daya terbaik pada proses ekstraksi. Hasil </w:t>
      </w:r>
      <w:r w:rsidR="00DB6612" w:rsidRPr="006A7628">
        <w:rPr>
          <w:rFonts w:ascii="Times New Roman" w:hAnsi="Times New Roman" w:cs="Times New Roman"/>
          <w:i/>
          <w:iCs/>
          <w:sz w:val="24"/>
          <w:szCs w:val="24"/>
        </w:rPr>
        <w:t>ekstraksi</w:t>
      </w:r>
      <w:r w:rsidRPr="006A7628">
        <w:rPr>
          <w:rFonts w:ascii="Times New Roman" w:hAnsi="Times New Roman" w:cs="Times New Roman"/>
          <w:i/>
          <w:iCs/>
          <w:sz w:val="24"/>
          <w:szCs w:val="24"/>
        </w:rPr>
        <w:t xml:space="preserve"> terbaik diperoleh pada rasio pelarut 1:5:18 (CA</w:t>
      </w:r>
      <w:r w:rsidR="00EC747A" w:rsidRPr="006A7628">
        <w:rPr>
          <w:rFonts w:ascii="Times New Roman" w:hAnsi="Times New Roman" w:cs="Times New Roman"/>
          <w:i/>
          <w:iCs/>
          <w:sz w:val="24"/>
          <w:szCs w:val="24"/>
        </w:rPr>
        <w:t>S</w:t>
      </w:r>
      <w:r w:rsidRPr="006A7628">
        <w:rPr>
          <w:rFonts w:ascii="Times New Roman" w:hAnsi="Times New Roman" w:cs="Times New Roman"/>
          <w:i/>
          <w:iCs/>
          <w:sz w:val="24"/>
          <w:szCs w:val="24"/>
        </w:rPr>
        <w:t>-H</w:t>
      </w:r>
      <w:r w:rsidR="00DB6612" w:rsidRPr="006A7628">
        <w:rPr>
          <w:rFonts w:ascii="Times New Roman" w:hAnsi="Times New Roman" w:cs="Times New Roman"/>
          <w:i/>
          <w:iCs/>
          <w:sz w:val="24"/>
          <w:szCs w:val="24"/>
          <w:vertAlign w:val="subscript"/>
        </w:rPr>
        <w:t>2</w:t>
      </w:r>
      <w:r w:rsidRPr="006A7628">
        <w:rPr>
          <w:rFonts w:ascii="Times New Roman" w:hAnsi="Times New Roman" w:cs="Times New Roman"/>
          <w:i/>
          <w:iCs/>
          <w:sz w:val="24"/>
          <w:szCs w:val="24"/>
        </w:rPr>
        <w:t xml:space="preserve">O), dengan lama waktu ekstraksi optimum pada menit ke 20, dan </w:t>
      </w:r>
      <w:r w:rsidR="00DB6612" w:rsidRPr="006A7628">
        <w:rPr>
          <w:rFonts w:ascii="Times New Roman" w:hAnsi="Times New Roman" w:cs="Times New Roman"/>
          <w:i/>
          <w:iCs/>
          <w:sz w:val="24"/>
          <w:szCs w:val="24"/>
        </w:rPr>
        <w:t>pada daya 50% dari daya maksi</w:t>
      </w:r>
      <w:r w:rsidR="00E82A24" w:rsidRPr="006A7628">
        <w:rPr>
          <w:rFonts w:ascii="Times New Roman" w:hAnsi="Times New Roman" w:cs="Times New Roman"/>
          <w:i/>
          <w:iCs/>
          <w:sz w:val="24"/>
          <w:szCs w:val="24"/>
        </w:rPr>
        <w:t>mum</w:t>
      </w:r>
      <w:r w:rsidR="00DB6612" w:rsidRPr="006A7628">
        <w:rPr>
          <w:rFonts w:ascii="Times New Roman" w:hAnsi="Times New Roman" w:cs="Times New Roman"/>
          <w:i/>
          <w:iCs/>
          <w:sz w:val="24"/>
          <w:szCs w:val="24"/>
        </w:rPr>
        <w:t xml:space="preserve"> 800 watt.</w:t>
      </w:r>
    </w:p>
    <w:p w14:paraId="02DC7EDC" w14:textId="7EC0CCE9" w:rsidR="00DB6612" w:rsidRPr="006A7628" w:rsidRDefault="00DB6612" w:rsidP="00DB6612">
      <w:pPr>
        <w:spacing w:before="240" w:after="0" w:line="276" w:lineRule="auto"/>
        <w:ind w:left="709" w:right="662"/>
        <w:jc w:val="both"/>
        <w:rPr>
          <w:rFonts w:ascii="Times New Roman" w:hAnsi="Times New Roman" w:cs="Times New Roman"/>
          <w:i/>
          <w:iCs/>
          <w:sz w:val="24"/>
          <w:szCs w:val="24"/>
        </w:rPr>
      </w:pPr>
      <w:r w:rsidRPr="006A7628">
        <w:rPr>
          <w:rFonts w:ascii="Times New Roman" w:hAnsi="Times New Roman" w:cs="Times New Roman"/>
          <w:b/>
          <w:bCs/>
          <w:i/>
          <w:iCs/>
          <w:sz w:val="24"/>
          <w:szCs w:val="24"/>
        </w:rPr>
        <w:t xml:space="preserve">Kata kunci : </w:t>
      </w:r>
      <w:r w:rsidRPr="006A7628">
        <w:rPr>
          <w:rFonts w:ascii="Times New Roman" w:hAnsi="Times New Roman" w:cs="Times New Roman"/>
          <w:i/>
          <w:iCs/>
          <w:sz w:val="24"/>
          <w:szCs w:val="24"/>
        </w:rPr>
        <w:t>albedo jeruk bali, pektin, ekstraksi, NADES</w:t>
      </w:r>
    </w:p>
    <w:p w14:paraId="13358DA9" w14:textId="77777777" w:rsidR="005E6F36" w:rsidRPr="006A7628" w:rsidRDefault="005E6F36" w:rsidP="00864F0F">
      <w:pPr>
        <w:spacing w:after="0" w:line="276" w:lineRule="auto"/>
        <w:jc w:val="center"/>
        <w:rPr>
          <w:rFonts w:ascii="Times New Roman" w:hAnsi="Times New Roman" w:cs="Times New Roman"/>
          <w:b/>
          <w:iCs/>
          <w:sz w:val="24"/>
          <w:szCs w:val="24"/>
        </w:rPr>
      </w:pPr>
    </w:p>
    <w:p w14:paraId="047983D6" w14:textId="77777777" w:rsidR="0095505E" w:rsidRDefault="007A1D61" w:rsidP="0095505E">
      <w:pPr>
        <w:pStyle w:val="ListParagraph"/>
        <w:numPr>
          <w:ilvl w:val="0"/>
          <w:numId w:val="2"/>
        </w:numPr>
        <w:spacing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PENDAHULUAN</w:t>
      </w:r>
    </w:p>
    <w:p w14:paraId="3C7CB018" w14:textId="77777777" w:rsidR="0095505E" w:rsidRDefault="007A1D61" w:rsidP="0095505E">
      <w:pPr>
        <w:spacing w:after="0" w:line="276" w:lineRule="auto"/>
        <w:ind w:firstLine="567"/>
        <w:jc w:val="both"/>
        <w:rPr>
          <w:rFonts w:ascii="Times New Roman" w:hAnsi="Times New Roman" w:cs="Times New Roman"/>
          <w:sz w:val="24"/>
          <w:szCs w:val="24"/>
        </w:rPr>
      </w:pPr>
      <w:r w:rsidRPr="0095505E">
        <w:rPr>
          <w:rFonts w:ascii="Times New Roman" w:hAnsi="Times New Roman" w:cs="Times New Roman"/>
          <w:sz w:val="24"/>
          <w:szCs w:val="24"/>
        </w:rPr>
        <w:t xml:space="preserve">Jeruk bali atau </w:t>
      </w:r>
      <w:r w:rsidRPr="0095505E">
        <w:rPr>
          <w:rFonts w:ascii="Times New Roman" w:hAnsi="Times New Roman" w:cs="Times New Roman"/>
          <w:i/>
          <w:iCs/>
          <w:sz w:val="24"/>
          <w:szCs w:val="24"/>
        </w:rPr>
        <w:t xml:space="preserve">Citrus Maxima </w:t>
      </w:r>
      <w:r w:rsidRPr="0095505E">
        <w:rPr>
          <w:rFonts w:ascii="Times New Roman" w:hAnsi="Times New Roman" w:cs="Times New Roman"/>
          <w:sz w:val="24"/>
          <w:szCs w:val="24"/>
        </w:rPr>
        <w:t xml:space="preserve">merupakan salah satu jenis jeruk yang banyak di budidayakan di Indonesia. Pada umumnya jeruk bali dikonsumsi dalan keadaan segar, sehingga menyebabkan limbah berupa kulit atau albedo dari jeruk bali meningkat. Produksi jeruk bali sendiri di Indonesia mencapai 511kg/ton pertahunnya, dimana dari jumlah produksi tersebut menghasilkan limbah albedo sebanyak 208 kg/ton (Wana,dkk.,2018). </w:t>
      </w:r>
    </w:p>
    <w:p w14:paraId="4D90CDD1" w14:textId="77777777" w:rsidR="0095505E" w:rsidRDefault="007A1D61" w:rsidP="0095505E">
      <w:pPr>
        <w:spacing w:after="0" w:line="276" w:lineRule="auto"/>
        <w:ind w:firstLine="567"/>
        <w:jc w:val="both"/>
        <w:rPr>
          <w:rFonts w:ascii="Times New Roman" w:hAnsi="Times New Roman" w:cs="Times New Roman"/>
          <w:sz w:val="24"/>
          <w:szCs w:val="24"/>
        </w:rPr>
      </w:pPr>
      <w:r w:rsidRPr="006A7628">
        <w:rPr>
          <w:rFonts w:ascii="Times New Roman" w:hAnsi="Times New Roman" w:cs="Times New Roman"/>
          <w:sz w:val="24"/>
          <w:szCs w:val="24"/>
        </w:rPr>
        <w:t xml:space="preserve">Albedo jeruk bali mengandung komponen nutrisi yang kaya akan manfaat, diantaranya senyawa alkaloid, flavonoid, likopen, dan yang paling dominan adalah pektin sebesar 16,68% sampai 21,95% (Wana, dkk., 2018). Berdasarkan penelitian tersebut, albedo jeruk bali berpotensi untuk dimanfaatkan dalam pembuatan pektin. Pektin sendiri dapat dimanfaatkan dalam bidang industri pangan dan industri pangan dan industri farmasi. Selain itu, pektin juga memiliki aktivitas antihiperkolesterolemia. Pernyataan tersebut dibuktikan oleh Daneswari dkk (2015) yang menyebutkan bahwa mengonsumsi pektin sedikitnya 6 gram perhari mampu mengurangi kadar kolesterol dalam darah hingga 13% dalam jangka waktu 2 minggu. </w:t>
      </w:r>
      <w:r w:rsidRPr="006A7628">
        <w:rPr>
          <w:rFonts w:ascii="Times New Roman" w:hAnsi="Times New Roman" w:cs="Times New Roman"/>
          <w:sz w:val="24"/>
          <w:szCs w:val="24"/>
        </w:rPr>
        <w:lastRenderedPageBreak/>
        <w:t>Berdasarkan uraian diatas, maka diperlukan upaya untuk mengekstrak pektin dari albedo jeruk bali.</w:t>
      </w:r>
    </w:p>
    <w:p w14:paraId="79278C15" w14:textId="77777777" w:rsidR="0095505E" w:rsidRDefault="007A1D61" w:rsidP="0095505E">
      <w:pPr>
        <w:spacing w:after="0" w:line="276" w:lineRule="auto"/>
        <w:ind w:firstLine="567"/>
        <w:jc w:val="both"/>
        <w:rPr>
          <w:rFonts w:ascii="Times New Roman" w:hAnsi="Times New Roman" w:cs="Times New Roman"/>
          <w:sz w:val="24"/>
          <w:szCs w:val="24"/>
        </w:rPr>
      </w:pPr>
      <w:r w:rsidRPr="006A7628">
        <w:rPr>
          <w:rFonts w:ascii="Times New Roman" w:hAnsi="Times New Roman" w:cs="Times New Roman"/>
          <w:sz w:val="24"/>
          <w:szCs w:val="24"/>
        </w:rPr>
        <w:t xml:space="preserve">Pemilihan pelarut sangatlah berpengaruh dalam proses ekstraksi. Pelarut organic yang digunakan pada umumnya meliputi heksana, etil asetat, etanol,dll memiliki dampak buruk, baik untuk peneliti hingga lingkungan karena bersifat toksik, mudah menguap, dan mudah terbakar (Chemat, dkk., 2012). Untuk menangani masalah tersebut, Ahmad dkk (2020) mengembangkan metode ekstraksi berbasis </w:t>
      </w:r>
      <w:r w:rsidRPr="006A7628">
        <w:rPr>
          <w:rFonts w:ascii="Times New Roman" w:hAnsi="Times New Roman" w:cs="Times New Roman"/>
          <w:i/>
          <w:iCs/>
          <w:sz w:val="24"/>
          <w:szCs w:val="24"/>
        </w:rPr>
        <w:t xml:space="preserve">green solvent </w:t>
      </w:r>
      <w:r w:rsidRPr="006A7628">
        <w:rPr>
          <w:rFonts w:ascii="Times New Roman" w:hAnsi="Times New Roman" w:cs="Times New Roman"/>
          <w:sz w:val="24"/>
          <w:szCs w:val="24"/>
        </w:rPr>
        <w:t>berupa pelarut eutetik alami (NADES).</w:t>
      </w:r>
    </w:p>
    <w:p w14:paraId="1BCAD1F7" w14:textId="59220D4F" w:rsidR="007A1D61" w:rsidRPr="00BA5046" w:rsidRDefault="007A1D61" w:rsidP="00BA5046">
      <w:pPr>
        <w:spacing w:after="0" w:line="276" w:lineRule="auto"/>
        <w:ind w:firstLine="567"/>
        <w:jc w:val="both"/>
        <w:rPr>
          <w:rFonts w:ascii="Times New Roman" w:hAnsi="Times New Roman" w:cs="Times New Roman"/>
          <w:b/>
          <w:sz w:val="24"/>
          <w:szCs w:val="24"/>
        </w:rPr>
      </w:pPr>
      <w:r w:rsidRPr="006A7628">
        <w:rPr>
          <w:rFonts w:ascii="Times New Roman" w:hAnsi="Times New Roman" w:cs="Times New Roman"/>
          <w:sz w:val="24"/>
          <w:szCs w:val="24"/>
        </w:rPr>
        <w:t xml:space="preserve">NADES merupakan campuran dari komponen-komponen metabolit primer (Choi, dkk., 2011). Penggunaan NADES sebagai pelarut alternatif ini telah terbukti memiliki banyak keuntungan dibandingkan pelarut konvensional yang saat ini digunakan, diantaranya memiliki sifat stabil pada suhu tinggi, tidak mudah menguap, tidak toksik, ramah lingkungan, dan </w:t>
      </w:r>
      <w:r w:rsidRPr="006A7628">
        <w:rPr>
          <w:rFonts w:ascii="Times New Roman" w:hAnsi="Times New Roman" w:cs="Times New Roman"/>
          <w:i/>
          <w:iCs/>
          <w:sz w:val="24"/>
          <w:szCs w:val="24"/>
        </w:rPr>
        <w:t xml:space="preserve">food grade </w:t>
      </w:r>
      <w:r w:rsidRPr="006A7628">
        <w:rPr>
          <w:rFonts w:ascii="Times New Roman" w:hAnsi="Times New Roman" w:cs="Times New Roman"/>
          <w:sz w:val="24"/>
          <w:szCs w:val="24"/>
        </w:rPr>
        <w:t xml:space="preserve">(Ahmad, dkk., 2020). NADES sebagai </w:t>
      </w:r>
      <w:r w:rsidRPr="006A7628">
        <w:rPr>
          <w:rFonts w:ascii="Times New Roman" w:hAnsi="Times New Roman" w:cs="Times New Roman"/>
          <w:i/>
          <w:iCs/>
          <w:sz w:val="24"/>
          <w:szCs w:val="24"/>
        </w:rPr>
        <w:t xml:space="preserve">green solvent </w:t>
      </w:r>
      <w:r w:rsidRPr="006A7628">
        <w:rPr>
          <w:rFonts w:ascii="Times New Roman" w:hAnsi="Times New Roman" w:cs="Times New Roman"/>
          <w:sz w:val="24"/>
          <w:szCs w:val="24"/>
        </w:rPr>
        <w:t xml:space="preserve">selanjutnya dikombinasikan dengan metode ekstraksi berbantu gelombang mikro atau dikenal dengan istilah </w:t>
      </w:r>
      <w:r w:rsidRPr="006A7628">
        <w:rPr>
          <w:rFonts w:ascii="Times New Roman" w:hAnsi="Times New Roman" w:cs="Times New Roman"/>
          <w:i/>
          <w:iCs/>
          <w:sz w:val="24"/>
          <w:szCs w:val="24"/>
        </w:rPr>
        <w:t xml:space="preserve">Microwave-Assisted Extraction </w:t>
      </w:r>
      <w:r w:rsidRPr="006A7628">
        <w:rPr>
          <w:rFonts w:ascii="Times New Roman" w:hAnsi="Times New Roman" w:cs="Times New Roman"/>
          <w:sz w:val="24"/>
          <w:szCs w:val="24"/>
        </w:rPr>
        <w:t>(MAE). Dimana keunggulan dari MAE tersebut adalah proses ekstraksi berlangsung sangat singkat, mengurangi gradien panas, senyawa target yang dihasilkan tinggi, dan meminimalkan penggunaan pelarut (Ahmad, dkk., 2020).</w:t>
      </w:r>
    </w:p>
    <w:p w14:paraId="4EE5A8A0" w14:textId="77777777" w:rsidR="007A1D61" w:rsidRPr="006A7628" w:rsidRDefault="007A1D61" w:rsidP="007050A5">
      <w:pPr>
        <w:pStyle w:val="ListParagraph"/>
        <w:numPr>
          <w:ilvl w:val="0"/>
          <w:numId w:val="2"/>
        </w:numPr>
        <w:spacing w:before="240"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METODOLOGI</w:t>
      </w:r>
    </w:p>
    <w:p w14:paraId="418E4148" w14:textId="77777777" w:rsidR="0095505E" w:rsidRDefault="007A1D61" w:rsidP="0095505E">
      <w:pPr>
        <w:pStyle w:val="ListParagraph"/>
        <w:numPr>
          <w:ilvl w:val="1"/>
          <w:numId w:val="2"/>
        </w:numPr>
        <w:spacing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Bahan</w:t>
      </w:r>
    </w:p>
    <w:p w14:paraId="69D88419" w14:textId="05524E30" w:rsidR="007A1D61" w:rsidRPr="0095505E" w:rsidRDefault="007A1D61" w:rsidP="0095505E">
      <w:pPr>
        <w:spacing w:after="0" w:line="276" w:lineRule="auto"/>
        <w:ind w:firstLine="567"/>
        <w:jc w:val="both"/>
        <w:rPr>
          <w:rFonts w:ascii="Times New Roman" w:hAnsi="Times New Roman" w:cs="Times New Roman"/>
          <w:b/>
          <w:sz w:val="24"/>
          <w:szCs w:val="24"/>
        </w:rPr>
      </w:pPr>
      <w:r w:rsidRPr="0095505E">
        <w:rPr>
          <w:rFonts w:ascii="Times New Roman" w:hAnsi="Times New Roman" w:cs="Times New Roman"/>
          <w:sz w:val="24"/>
          <w:szCs w:val="24"/>
        </w:rPr>
        <w:t>Bahan baku utama dalam pembuatan ekstrak pektin adalah albedo jeruk bali. Untuk bahan kimia yang digunakan adalah asam sitrat, aquadest, sukrosa, etanol 96%, etanol food grade 96%, NaCl, NaOH, HCl, dan indikator Phenolptalein.</w:t>
      </w:r>
    </w:p>
    <w:p w14:paraId="60F81D87" w14:textId="77777777" w:rsidR="007A1D61" w:rsidRPr="006A7628" w:rsidRDefault="007A1D61" w:rsidP="0095505E">
      <w:pPr>
        <w:pStyle w:val="ListParagraph"/>
        <w:numPr>
          <w:ilvl w:val="1"/>
          <w:numId w:val="2"/>
        </w:numPr>
        <w:spacing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Alat</w:t>
      </w:r>
    </w:p>
    <w:p w14:paraId="04865ACC" w14:textId="01457723" w:rsidR="007A1D61" w:rsidRPr="006A7628" w:rsidRDefault="007A1D61" w:rsidP="0095505E">
      <w:pPr>
        <w:pStyle w:val="ListParagraph"/>
        <w:spacing w:after="0" w:line="276" w:lineRule="auto"/>
        <w:ind w:left="0" w:firstLine="567"/>
        <w:jc w:val="both"/>
        <w:rPr>
          <w:rFonts w:ascii="Times New Roman" w:hAnsi="Times New Roman" w:cs="Times New Roman"/>
          <w:b/>
          <w:sz w:val="24"/>
          <w:szCs w:val="24"/>
        </w:rPr>
      </w:pPr>
      <w:r w:rsidRPr="006A7628">
        <w:rPr>
          <w:rFonts w:ascii="Times New Roman" w:hAnsi="Times New Roman" w:cs="Times New Roman"/>
          <w:sz w:val="24"/>
          <w:szCs w:val="24"/>
        </w:rPr>
        <w:t xml:space="preserve">Peralatan yangdigunakan dalam pembuatan ekstrak pektin adalah ekstraktor MAE, oven, </w:t>
      </w:r>
      <w:r w:rsidRPr="006A7628">
        <w:rPr>
          <w:rFonts w:ascii="Times New Roman" w:hAnsi="Times New Roman" w:cs="Times New Roman"/>
          <w:i/>
          <w:iCs/>
          <w:sz w:val="24"/>
          <w:szCs w:val="24"/>
        </w:rPr>
        <w:t>crusher</w:t>
      </w:r>
      <w:r w:rsidRPr="006A7628">
        <w:rPr>
          <w:rFonts w:ascii="Times New Roman" w:hAnsi="Times New Roman" w:cs="Times New Roman"/>
          <w:sz w:val="24"/>
          <w:szCs w:val="24"/>
        </w:rPr>
        <w:t xml:space="preserve">, </w:t>
      </w:r>
      <w:r w:rsidRPr="006A7628">
        <w:rPr>
          <w:rFonts w:ascii="Times New Roman" w:hAnsi="Times New Roman" w:cs="Times New Roman"/>
          <w:i/>
          <w:iCs/>
          <w:sz w:val="24"/>
          <w:szCs w:val="24"/>
        </w:rPr>
        <w:t>screening</w:t>
      </w:r>
      <w:r w:rsidRPr="006A7628">
        <w:rPr>
          <w:rFonts w:ascii="Times New Roman" w:hAnsi="Times New Roman" w:cs="Times New Roman"/>
          <w:sz w:val="24"/>
          <w:szCs w:val="24"/>
        </w:rPr>
        <w:t xml:space="preserve">, labu alas datar, pipet, gelas ukur, cawan porselen, </w:t>
      </w:r>
      <w:r w:rsidRPr="006A7628">
        <w:rPr>
          <w:rFonts w:ascii="Times New Roman" w:hAnsi="Times New Roman" w:cs="Times New Roman"/>
          <w:i/>
          <w:iCs/>
          <w:sz w:val="24"/>
          <w:szCs w:val="24"/>
        </w:rPr>
        <w:t>Erlenmeyer</w:t>
      </w:r>
      <w:r w:rsidRPr="006A7628">
        <w:rPr>
          <w:rFonts w:ascii="Times New Roman" w:hAnsi="Times New Roman" w:cs="Times New Roman"/>
          <w:sz w:val="24"/>
          <w:szCs w:val="24"/>
        </w:rPr>
        <w:t xml:space="preserve">, </w:t>
      </w:r>
      <w:r w:rsidRPr="006A7628">
        <w:rPr>
          <w:rFonts w:ascii="Times New Roman" w:hAnsi="Times New Roman" w:cs="Times New Roman"/>
          <w:i/>
          <w:iCs/>
          <w:sz w:val="24"/>
          <w:szCs w:val="24"/>
        </w:rPr>
        <w:t>beaker glass</w:t>
      </w:r>
      <w:r w:rsidRPr="006A7628">
        <w:rPr>
          <w:rFonts w:ascii="Times New Roman" w:hAnsi="Times New Roman" w:cs="Times New Roman"/>
          <w:sz w:val="24"/>
          <w:szCs w:val="24"/>
        </w:rPr>
        <w:t xml:space="preserve">, neraca analitik, serbet, batang pengaduk, </w:t>
      </w:r>
      <w:r w:rsidRPr="006A7628">
        <w:rPr>
          <w:rFonts w:ascii="Times New Roman" w:hAnsi="Times New Roman" w:cs="Times New Roman"/>
          <w:i/>
          <w:iCs/>
          <w:sz w:val="24"/>
          <w:szCs w:val="24"/>
        </w:rPr>
        <w:t>magnetic stirrer</w:t>
      </w:r>
      <w:r w:rsidRPr="006A7628">
        <w:rPr>
          <w:rFonts w:ascii="Times New Roman" w:hAnsi="Times New Roman" w:cs="Times New Roman"/>
          <w:sz w:val="24"/>
          <w:szCs w:val="24"/>
        </w:rPr>
        <w:t xml:space="preserve">, </w:t>
      </w:r>
      <w:r w:rsidRPr="006A7628">
        <w:rPr>
          <w:rFonts w:ascii="Times New Roman" w:hAnsi="Times New Roman" w:cs="Times New Roman"/>
          <w:i/>
          <w:iCs/>
          <w:sz w:val="24"/>
          <w:szCs w:val="24"/>
        </w:rPr>
        <w:t>hot plate</w:t>
      </w:r>
      <w:r w:rsidRPr="006A7628">
        <w:rPr>
          <w:rFonts w:ascii="Times New Roman" w:hAnsi="Times New Roman" w:cs="Times New Roman"/>
          <w:sz w:val="24"/>
          <w:szCs w:val="24"/>
        </w:rPr>
        <w:t>, dan kertas saring.</w:t>
      </w:r>
    </w:p>
    <w:p w14:paraId="4D23518D" w14:textId="77777777" w:rsidR="007A1D61" w:rsidRPr="006A7628" w:rsidRDefault="007A1D61" w:rsidP="0095505E">
      <w:pPr>
        <w:pStyle w:val="ListParagraph"/>
        <w:numPr>
          <w:ilvl w:val="1"/>
          <w:numId w:val="2"/>
        </w:numPr>
        <w:spacing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Prosedur Percobaan</w:t>
      </w:r>
    </w:p>
    <w:p w14:paraId="5EFC6A88" w14:textId="77777777" w:rsidR="007A1D61" w:rsidRPr="006A7628" w:rsidRDefault="007A1D61" w:rsidP="0095505E">
      <w:pPr>
        <w:pStyle w:val="ListParagraph"/>
        <w:numPr>
          <w:ilvl w:val="2"/>
          <w:numId w:val="2"/>
        </w:numPr>
        <w:spacing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Preparasi Bahan</w:t>
      </w:r>
    </w:p>
    <w:p w14:paraId="148FDB38" w14:textId="64608498" w:rsidR="007A1D61" w:rsidRPr="006A7628" w:rsidRDefault="007A1D61" w:rsidP="0095505E">
      <w:pPr>
        <w:pStyle w:val="ListParagraph"/>
        <w:spacing w:after="0" w:line="276" w:lineRule="auto"/>
        <w:ind w:left="0" w:firstLine="567"/>
        <w:jc w:val="both"/>
        <w:rPr>
          <w:rFonts w:ascii="Times New Roman" w:hAnsi="Times New Roman" w:cs="Times New Roman"/>
          <w:sz w:val="24"/>
          <w:szCs w:val="24"/>
        </w:rPr>
      </w:pPr>
      <w:r w:rsidRPr="006A7628">
        <w:rPr>
          <w:rFonts w:ascii="Times New Roman" w:hAnsi="Times New Roman" w:cs="Times New Roman"/>
          <w:sz w:val="24"/>
          <w:szCs w:val="24"/>
        </w:rPr>
        <w:t xml:space="preserve">Mengeringkan albedo jeruk bali menggunakan </w:t>
      </w:r>
      <w:r w:rsidRPr="006A7628">
        <w:rPr>
          <w:rFonts w:ascii="Times New Roman" w:hAnsi="Times New Roman" w:cs="Times New Roman"/>
          <w:i/>
          <w:iCs/>
          <w:sz w:val="24"/>
          <w:szCs w:val="24"/>
        </w:rPr>
        <w:t xml:space="preserve">tray dryer </w:t>
      </w:r>
      <w:r w:rsidRPr="006A7628">
        <w:rPr>
          <w:rFonts w:ascii="Times New Roman" w:hAnsi="Times New Roman" w:cs="Times New Roman"/>
          <w:sz w:val="24"/>
          <w:szCs w:val="24"/>
        </w:rPr>
        <w:t>pada suhu 50</w:t>
      </w:r>
      <m:oMath>
        <m:r>
          <w:rPr>
            <w:rFonts w:ascii="Cambria Math" w:hAnsi="Cambria Math" w:cs="Times New Roman"/>
            <w:sz w:val="24"/>
            <w:szCs w:val="24"/>
          </w:rPr>
          <m:t>℃</m:t>
        </m:r>
      </m:oMath>
      <w:r w:rsidRPr="006A7628">
        <w:rPr>
          <w:rFonts w:ascii="Times New Roman" w:eastAsiaTheme="minorEastAsia" w:hAnsi="Times New Roman" w:cs="Times New Roman"/>
          <w:sz w:val="24"/>
          <w:szCs w:val="24"/>
        </w:rPr>
        <w:t xml:space="preserve"> </w:t>
      </w:r>
      <w:r w:rsidR="00CC175C" w:rsidRPr="006A7628">
        <w:rPr>
          <w:rFonts w:ascii="Times New Roman" w:eastAsiaTheme="minorEastAsia" w:hAnsi="Times New Roman" w:cs="Times New Roman"/>
          <w:sz w:val="24"/>
          <w:szCs w:val="24"/>
        </w:rPr>
        <w:t xml:space="preserve">sampai kadar air dibawah 10%. Albedo jeruk bali kering kemudian dihaluskan menggunakan </w:t>
      </w:r>
      <w:r w:rsidR="00CC175C" w:rsidRPr="006A7628">
        <w:rPr>
          <w:rFonts w:ascii="Times New Roman" w:eastAsiaTheme="minorEastAsia" w:hAnsi="Times New Roman" w:cs="Times New Roman"/>
          <w:i/>
          <w:iCs/>
          <w:sz w:val="24"/>
          <w:szCs w:val="24"/>
        </w:rPr>
        <w:t>crusher</w:t>
      </w:r>
      <w:r w:rsidR="00CC175C" w:rsidRPr="006A7628">
        <w:rPr>
          <w:rFonts w:ascii="Times New Roman" w:eastAsiaTheme="minorEastAsia" w:hAnsi="Times New Roman" w:cs="Times New Roman"/>
          <w:sz w:val="24"/>
          <w:szCs w:val="24"/>
        </w:rPr>
        <w:t xml:space="preserve"> dan dilakukan pengayakan mengguanakan ayakan mesh 100. Serbuk yang lolos pengayakan digunakan sebagai bahan baku ekstraksi.</w:t>
      </w:r>
    </w:p>
    <w:p w14:paraId="1E8A46DA" w14:textId="77777777" w:rsidR="00623D9C" w:rsidRPr="006A7628" w:rsidRDefault="00CC175C" w:rsidP="0095505E">
      <w:pPr>
        <w:pStyle w:val="ListParagraph"/>
        <w:numPr>
          <w:ilvl w:val="2"/>
          <w:numId w:val="2"/>
        </w:numPr>
        <w:spacing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Pembuatan NADES</w:t>
      </w:r>
    </w:p>
    <w:p w14:paraId="0ADC0F16" w14:textId="590E0BF1" w:rsidR="00623D9C" w:rsidRPr="006A7628" w:rsidRDefault="00623D9C" w:rsidP="0095505E">
      <w:pPr>
        <w:pStyle w:val="ListParagraph"/>
        <w:spacing w:after="0" w:line="276" w:lineRule="auto"/>
        <w:ind w:left="0" w:firstLine="567"/>
        <w:jc w:val="both"/>
        <w:rPr>
          <w:rFonts w:ascii="Times New Roman" w:hAnsi="Times New Roman" w:cs="Times New Roman"/>
          <w:b/>
          <w:sz w:val="24"/>
          <w:szCs w:val="24"/>
        </w:rPr>
      </w:pPr>
      <w:r w:rsidRPr="006A7628">
        <w:rPr>
          <w:rFonts w:ascii="Times New Roman" w:hAnsi="Times New Roman" w:cs="Times New Roman"/>
          <w:sz w:val="24"/>
          <w:szCs w:val="24"/>
        </w:rPr>
        <w:t xml:space="preserve">Komponen-komponen penyusun NADES yang meliputi </w:t>
      </w:r>
      <w:r w:rsidRPr="006A7628">
        <w:rPr>
          <w:rFonts w:ascii="Times New Roman" w:hAnsi="Times New Roman" w:cs="Times New Roman"/>
          <w:i/>
          <w:sz w:val="24"/>
          <w:szCs w:val="24"/>
        </w:rPr>
        <w:t>citric acid</w:t>
      </w:r>
      <w:r w:rsidRPr="006A7628">
        <w:rPr>
          <w:rFonts w:ascii="Times New Roman" w:hAnsi="Times New Roman" w:cs="Times New Roman"/>
          <w:sz w:val="24"/>
          <w:szCs w:val="24"/>
        </w:rPr>
        <w:t xml:space="preserve"> (CA), sukrosa (S), dan air (H</w:t>
      </w:r>
      <w:r w:rsidRPr="006A7628">
        <w:rPr>
          <w:rFonts w:ascii="Times New Roman" w:hAnsi="Times New Roman" w:cs="Times New Roman"/>
          <w:sz w:val="24"/>
          <w:szCs w:val="24"/>
          <w:vertAlign w:val="subscript"/>
        </w:rPr>
        <w:t>2</w:t>
      </w:r>
      <w:r w:rsidRPr="006A7628">
        <w:rPr>
          <w:rFonts w:ascii="Times New Roman" w:hAnsi="Times New Roman" w:cs="Times New Roman"/>
          <w:sz w:val="24"/>
          <w:szCs w:val="24"/>
        </w:rPr>
        <w:t xml:space="preserve">O) dicampurkan dengan mol rasio 1:1:18, 1:3:18, dan 1:5:18 sebagai </w:t>
      </w:r>
      <w:r w:rsidRPr="006A7628">
        <w:rPr>
          <w:rFonts w:ascii="Times New Roman" w:hAnsi="Times New Roman" w:cs="Times New Roman"/>
          <w:i/>
          <w:sz w:val="24"/>
          <w:szCs w:val="24"/>
        </w:rPr>
        <w:t>green solvent</w:t>
      </w:r>
      <w:r w:rsidRPr="006A7628">
        <w:rPr>
          <w:rFonts w:ascii="Times New Roman" w:hAnsi="Times New Roman" w:cs="Times New Roman"/>
          <w:sz w:val="24"/>
          <w:szCs w:val="24"/>
        </w:rPr>
        <w:t xml:space="preserve">. Kemudian dipanaskan pada suhu 70°C menggunakan </w:t>
      </w:r>
      <w:r w:rsidRPr="006A7628">
        <w:rPr>
          <w:rFonts w:ascii="Times New Roman" w:hAnsi="Times New Roman" w:cs="Times New Roman"/>
          <w:i/>
          <w:sz w:val="24"/>
          <w:szCs w:val="24"/>
        </w:rPr>
        <w:t xml:space="preserve">magnetic stirrer </w:t>
      </w:r>
      <w:r w:rsidRPr="006A7628">
        <w:rPr>
          <w:rFonts w:ascii="Times New Roman" w:hAnsi="Times New Roman" w:cs="Times New Roman"/>
          <w:sz w:val="24"/>
          <w:szCs w:val="24"/>
        </w:rPr>
        <w:t xml:space="preserve">dalam </w:t>
      </w:r>
      <w:r w:rsidRPr="006A7628">
        <w:rPr>
          <w:rFonts w:ascii="Times New Roman" w:hAnsi="Times New Roman" w:cs="Times New Roman"/>
          <w:i/>
          <w:sz w:val="24"/>
          <w:szCs w:val="24"/>
        </w:rPr>
        <w:t xml:space="preserve">hot plate </w:t>
      </w:r>
      <w:r w:rsidRPr="006A7628">
        <w:rPr>
          <w:rFonts w:ascii="Times New Roman" w:hAnsi="Times New Roman" w:cs="Times New Roman"/>
          <w:sz w:val="24"/>
          <w:szCs w:val="24"/>
        </w:rPr>
        <w:t xml:space="preserve">hingga diperoleh campuran berbentuk </w:t>
      </w:r>
      <w:r w:rsidRPr="006A7628">
        <w:rPr>
          <w:rFonts w:ascii="Times New Roman" w:hAnsi="Times New Roman" w:cs="Times New Roman"/>
          <w:i/>
          <w:sz w:val="24"/>
          <w:szCs w:val="24"/>
        </w:rPr>
        <w:t xml:space="preserve">liquid </w:t>
      </w:r>
      <w:r w:rsidRPr="006A7628">
        <w:rPr>
          <w:rFonts w:ascii="Times New Roman" w:hAnsi="Times New Roman" w:cs="Times New Roman"/>
          <w:sz w:val="24"/>
          <w:szCs w:val="24"/>
        </w:rPr>
        <w:t>yang bening. Sehingga terbentuk jenis NADES berupa CAS-H</w:t>
      </w:r>
      <w:r w:rsidRPr="006A7628">
        <w:rPr>
          <w:rFonts w:ascii="Times New Roman" w:hAnsi="Times New Roman" w:cs="Times New Roman"/>
          <w:sz w:val="24"/>
          <w:szCs w:val="24"/>
          <w:vertAlign w:val="subscript"/>
        </w:rPr>
        <w:t>2</w:t>
      </w:r>
      <w:r w:rsidRPr="006A7628">
        <w:rPr>
          <w:rFonts w:ascii="Times New Roman" w:hAnsi="Times New Roman" w:cs="Times New Roman"/>
          <w:sz w:val="24"/>
          <w:szCs w:val="24"/>
        </w:rPr>
        <w:t>O.</w:t>
      </w:r>
    </w:p>
    <w:p w14:paraId="3FD43BEE" w14:textId="77777777" w:rsidR="00E67B2E" w:rsidRPr="006A7628" w:rsidRDefault="00623D9C" w:rsidP="0095505E">
      <w:pPr>
        <w:pStyle w:val="ListParagraph"/>
        <w:numPr>
          <w:ilvl w:val="2"/>
          <w:numId w:val="2"/>
        </w:numPr>
        <w:spacing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 xml:space="preserve">Ekstraksi </w:t>
      </w:r>
    </w:p>
    <w:p w14:paraId="19F519AB" w14:textId="386DE48F" w:rsidR="00E67B2E" w:rsidRPr="006A7628" w:rsidRDefault="00E67B2E" w:rsidP="0095505E">
      <w:pPr>
        <w:pStyle w:val="ListParagraph"/>
        <w:spacing w:after="0" w:line="276" w:lineRule="auto"/>
        <w:ind w:left="0" w:firstLine="567"/>
        <w:jc w:val="both"/>
        <w:rPr>
          <w:rFonts w:ascii="Times New Roman" w:hAnsi="Times New Roman" w:cs="Times New Roman"/>
          <w:b/>
          <w:sz w:val="24"/>
          <w:szCs w:val="24"/>
        </w:rPr>
      </w:pPr>
      <w:r w:rsidRPr="006A7628">
        <w:rPr>
          <w:rFonts w:ascii="Times New Roman" w:hAnsi="Times New Roman" w:cs="Times New Roman"/>
          <w:sz w:val="24"/>
          <w:szCs w:val="24"/>
        </w:rPr>
        <w:t xml:space="preserve">Serbuk kering sampel ditimbang sebanyak 5 g dan dimasukkan ke dalam labu alas datar. Tambahkan pelarut NADES sebagai </w:t>
      </w:r>
      <w:r w:rsidRPr="006A7628">
        <w:rPr>
          <w:rFonts w:ascii="Times New Roman" w:hAnsi="Times New Roman" w:cs="Times New Roman"/>
          <w:i/>
          <w:iCs/>
          <w:sz w:val="24"/>
          <w:szCs w:val="24"/>
        </w:rPr>
        <w:t xml:space="preserve">green </w:t>
      </w:r>
      <w:r w:rsidRPr="006A7628">
        <w:rPr>
          <w:rFonts w:ascii="Times New Roman" w:hAnsi="Times New Roman" w:cs="Times New Roman"/>
          <w:sz w:val="24"/>
          <w:szCs w:val="24"/>
        </w:rPr>
        <w:t xml:space="preserve">solvent. Masukkan labu alas datar ke dalam </w:t>
      </w:r>
      <w:r w:rsidRPr="006A7628">
        <w:rPr>
          <w:rFonts w:ascii="Times New Roman" w:hAnsi="Times New Roman" w:cs="Times New Roman"/>
          <w:i/>
          <w:sz w:val="24"/>
          <w:szCs w:val="24"/>
        </w:rPr>
        <w:t xml:space="preserve">microwave </w:t>
      </w:r>
      <w:r w:rsidRPr="006A7628">
        <w:rPr>
          <w:rFonts w:ascii="Times New Roman" w:hAnsi="Times New Roman" w:cs="Times New Roman"/>
          <w:sz w:val="24"/>
          <w:szCs w:val="24"/>
        </w:rPr>
        <w:t xml:space="preserve">yang telah dihubungkan dengan </w:t>
      </w:r>
      <w:r w:rsidRPr="006A7628">
        <w:rPr>
          <w:rFonts w:ascii="Times New Roman" w:hAnsi="Times New Roman" w:cs="Times New Roman"/>
          <w:i/>
          <w:sz w:val="24"/>
          <w:szCs w:val="24"/>
        </w:rPr>
        <w:t>condensor</w:t>
      </w:r>
      <w:r w:rsidRPr="006A7628">
        <w:rPr>
          <w:rFonts w:ascii="Times New Roman" w:hAnsi="Times New Roman" w:cs="Times New Roman"/>
          <w:sz w:val="24"/>
          <w:szCs w:val="24"/>
        </w:rPr>
        <w:t xml:space="preserve">. Dilanjutkan dengan proses ekstraksi yang dilakukan dengan kondisi sesuai variabel. Setelah proses ekstraksi selesai, residu dan </w:t>
      </w:r>
      <w:r w:rsidRPr="006A7628">
        <w:rPr>
          <w:rFonts w:ascii="Times New Roman" w:hAnsi="Times New Roman" w:cs="Times New Roman"/>
          <w:sz w:val="24"/>
          <w:szCs w:val="24"/>
        </w:rPr>
        <w:lastRenderedPageBreak/>
        <w:t>ekstrak kemudian dipisahkan dengan menggunakan penyaring dan didinginkan pada suhu kamar.</w:t>
      </w:r>
    </w:p>
    <w:p w14:paraId="0B28DD93" w14:textId="77777777" w:rsidR="00E67B2E" w:rsidRPr="006A7628" w:rsidRDefault="00E67B2E" w:rsidP="0095505E">
      <w:pPr>
        <w:pStyle w:val="ListParagraph"/>
        <w:numPr>
          <w:ilvl w:val="2"/>
          <w:numId w:val="2"/>
        </w:numPr>
        <w:spacing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Pengendapan Pektin</w:t>
      </w:r>
    </w:p>
    <w:p w14:paraId="37A240EF" w14:textId="2A3615F5" w:rsidR="00E67B2E" w:rsidRPr="006A7628" w:rsidRDefault="00E67B2E" w:rsidP="0095505E">
      <w:pPr>
        <w:pStyle w:val="ListParagraph"/>
        <w:spacing w:after="0" w:line="276" w:lineRule="auto"/>
        <w:ind w:left="0" w:firstLine="567"/>
        <w:jc w:val="both"/>
        <w:rPr>
          <w:rFonts w:ascii="Times New Roman" w:hAnsi="Times New Roman" w:cs="Times New Roman"/>
          <w:b/>
          <w:sz w:val="24"/>
          <w:szCs w:val="24"/>
        </w:rPr>
      </w:pPr>
      <w:r w:rsidRPr="006A7628">
        <w:rPr>
          <w:rFonts w:ascii="Times New Roman" w:hAnsi="Times New Roman" w:cs="Times New Roman"/>
          <w:sz w:val="24"/>
          <w:szCs w:val="24"/>
        </w:rPr>
        <w:t xml:space="preserve">Filtrat yang diperoleh dari hasil ekstraksi,ditambahkan dengan alkohol  </w:t>
      </w:r>
      <w:r w:rsidRPr="006A7628">
        <w:rPr>
          <w:rFonts w:ascii="Times New Roman" w:hAnsi="Times New Roman" w:cs="Times New Roman"/>
          <w:i/>
          <w:iCs/>
          <w:sz w:val="24"/>
          <w:szCs w:val="24"/>
        </w:rPr>
        <w:t xml:space="preserve">food grade </w:t>
      </w:r>
      <w:r w:rsidRPr="006A7628">
        <w:rPr>
          <w:rFonts w:ascii="Times New Roman" w:hAnsi="Times New Roman" w:cs="Times New Roman"/>
          <w:sz w:val="24"/>
          <w:szCs w:val="24"/>
        </w:rPr>
        <w:t>96% dengan rasio 1:1 v/v ditutup menggunakan alumunium foil dan didiamkan selama 14 jam pada suhu kamar.</w:t>
      </w:r>
      <w:r w:rsidR="00070700" w:rsidRPr="006A7628">
        <w:rPr>
          <w:rFonts w:ascii="Times New Roman" w:hAnsi="Times New Roman" w:cs="Times New Roman"/>
          <w:sz w:val="24"/>
          <w:szCs w:val="24"/>
        </w:rPr>
        <w:t xml:space="preserve"> Saring endapan pektin menggunakan kertas saring.</w:t>
      </w:r>
    </w:p>
    <w:p w14:paraId="3DEC73FD" w14:textId="77777777" w:rsidR="00070700" w:rsidRPr="006A7628" w:rsidRDefault="00E67B2E" w:rsidP="0095505E">
      <w:pPr>
        <w:pStyle w:val="ListParagraph"/>
        <w:numPr>
          <w:ilvl w:val="2"/>
          <w:numId w:val="2"/>
        </w:numPr>
        <w:spacing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Pengeringan Pektin</w:t>
      </w:r>
    </w:p>
    <w:p w14:paraId="5A1CC669" w14:textId="77777777" w:rsidR="007050A5" w:rsidRDefault="00070700" w:rsidP="007050A5">
      <w:pPr>
        <w:pStyle w:val="ListParagraph"/>
        <w:spacing w:after="0" w:line="276" w:lineRule="auto"/>
        <w:ind w:left="0" w:firstLine="567"/>
        <w:jc w:val="both"/>
        <w:rPr>
          <w:rFonts w:ascii="Times New Roman" w:eastAsiaTheme="minorEastAsia" w:hAnsi="Times New Roman" w:cs="Times New Roman"/>
          <w:bCs/>
          <w:sz w:val="24"/>
          <w:szCs w:val="24"/>
        </w:rPr>
      </w:pPr>
      <w:r w:rsidRPr="006A7628">
        <w:rPr>
          <w:rFonts w:ascii="Times New Roman" w:hAnsi="Times New Roman" w:cs="Times New Roman"/>
          <w:bCs/>
          <w:sz w:val="24"/>
          <w:szCs w:val="24"/>
        </w:rPr>
        <w:t>Endapan pektin yang diperoleh dikeringkan menggunakan oven pada suhu 70-75</w:t>
      </w:r>
      <m:oMath>
        <m:r>
          <w:rPr>
            <w:rFonts w:ascii="Cambria Math" w:hAnsi="Cambria Math" w:cs="Times New Roman"/>
            <w:sz w:val="24"/>
            <w:szCs w:val="24"/>
          </w:rPr>
          <m:t>℃</m:t>
        </m:r>
      </m:oMath>
      <w:r w:rsidRPr="006A7628">
        <w:rPr>
          <w:rFonts w:ascii="Times New Roman" w:eastAsiaTheme="minorEastAsia" w:hAnsi="Times New Roman" w:cs="Times New Roman"/>
          <w:bCs/>
          <w:sz w:val="24"/>
          <w:szCs w:val="24"/>
        </w:rPr>
        <w:t xml:space="preserve"> selama </w:t>
      </w:r>
      <w:r w:rsidR="00F20033" w:rsidRPr="006A7628">
        <w:rPr>
          <w:rFonts w:ascii="Times New Roman" w:eastAsiaTheme="minorEastAsia" w:hAnsi="Times New Roman" w:cs="Times New Roman"/>
          <w:bCs/>
          <w:sz w:val="24"/>
          <w:szCs w:val="24"/>
        </w:rPr>
        <w:t xml:space="preserve">12 </w:t>
      </w:r>
      <w:r w:rsidRPr="006A7628">
        <w:rPr>
          <w:rFonts w:ascii="Times New Roman" w:eastAsiaTheme="minorEastAsia" w:hAnsi="Times New Roman" w:cs="Times New Roman"/>
          <w:bCs/>
          <w:sz w:val="24"/>
          <w:szCs w:val="24"/>
        </w:rPr>
        <w:t>jam. Pektin kering yang dihasilkan diblender kemudian diayak menggunakan ayakan mesh 60.</w:t>
      </w:r>
    </w:p>
    <w:p w14:paraId="69924315" w14:textId="4C579D33" w:rsidR="007A1D61" w:rsidRPr="007050A5" w:rsidRDefault="007050A5" w:rsidP="007050A5">
      <w:pPr>
        <w:pStyle w:val="ListParagraph"/>
        <w:numPr>
          <w:ilvl w:val="0"/>
          <w:numId w:val="2"/>
        </w:numPr>
        <w:spacing w:before="240" w:after="0" w:line="276" w:lineRule="auto"/>
        <w:ind w:left="567" w:hanging="567"/>
        <w:contextualSpacing w:val="0"/>
        <w:jc w:val="both"/>
        <w:rPr>
          <w:rFonts w:ascii="Times New Roman" w:eastAsiaTheme="minorEastAsia" w:hAnsi="Times New Roman" w:cs="Times New Roman"/>
          <w:bCs/>
          <w:sz w:val="24"/>
          <w:szCs w:val="24"/>
        </w:rPr>
      </w:pPr>
      <w:r w:rsidRPr="007050A5">
        <w:rPr>
          <w:rFonts w:ascii="Times New Roman" w:hAnsi="Times New Roman" w:cs="Times New Roman"/>
          <w:b/>
          <w:sz w:val="24"/>
          <w:szCs w:val="24"/>
          <w:lang w:val="en-US"/>
        </w:rPr>
        <w:t>HASIL DAN PEMBAHASAN</w:t>
      </w:r>
    </w:p>
    <w:p w14:paraId="2B2462C2" w14:textId="56CC6B4D" w:rsidR="007A1D61" w:rsidRPr="006A7628" w:rsidRDefault="00E82A24" w:rsidP="00BA5046">
      <w:pPr>
        <w:pStyle w:val="ListParagraph"/>
        <w:numPr>
          <w:ilvl w:val="0"/>
          <w:numId w:val="4"/>
        </w:numPr>
        <w:spacing w:after="0" w:line="276" w:lineRule="auto"/>
        <w:ind w:left="567" w:hanging="567"/>
        <w:jc w:val="both"/>
        <w:rPr>
          <w:rFonts w:ascii="Times New Roman" w:hAnsi="Times New Roman" w:cs="Times New Roman"/>
          <w:b/>
          <w:sz w:val="24"/>
          <w:szCs w:val="24"/>
        </w:rPr>
      </w:pPr>
      <w:r w:rsidRPr="006A7628">
        <w:rPr>
          <w:rFonts w:ascii="Times New Roman" w:hAnsi="Times New Roman" w:cs="Times New Roman"/>
          <w:b/>
          <w:sz w:val="24"/>
          <w:szCs w:val="24"/>
        </w:rPr>
        <w:t>Pengaruh Rasio Pelarut Terhadap Yield</w:t>
      </w:r>
    </w:p>
    <w:p w14:paraId="7B3D5F22" w14:textId="358F3718" w:rsidR="00E82A24" w:rsidRPr="006A7628" w:rsidRDefault="00BB7137" w:rsidP="00BA5046">
      <w:pPr>
        <w:spacing w:after="0" w:line="276" w:lineRule="auto"/>
        <w:ind w:firstLine="567"/>
        <w:jc w:val="both"/>
        <w:rPr>
          <w:rFonts w:ascii="Times New Roman" w:hAnsi="Times New Roman" w:cs="Times New Roman"/>
          <w:bCs/>
          <w:sz w:val="24"/>
          <w:szCs w:val="24"/>
        </w:rPr>
      </w:pPr>
      <w:r w:rsidRPr="006A7628">
        <w:rPr>
          <w:rFonts w:ascii="Times New Roman" w:hAnsi="Times New Roman" w:cs="Times New Roman"/>
          <w:bCs/>
          <w:sz w:val="24"/>
          <w:szCs w:val="24"/>
        </w:rPr>
        <w:t>Dibawah ini adalah grafik dari vari</w:t>
      </w:r>
      <w:r w:rsidR="006944F9" w:rsidRPr="006A7628">
        <w:rPr>
          <w:rFonts w:ascii="Times New Roman" w:hAnsi="Times New Roman" w:cs="Times New Roman"/>
          <w:bCs/>
          <w:sz w:val="24"/>
          <w:szCs w:val="24"/>
        </w:rPr>
        <w:t>abel</w:t>
      </w:r>
      <w:r w:rsidRPr="006A7628">
        <w:rPr>
          <w:rFonts w:ascii="Times New Roman" w:hAnsi="Times New Roman" w:cs="Times New Roman"/>
          <w:bCs/>
          <w:sz w:val="24"/>
          <w:szCs w:val="24"/>
        </w:rPr>
        <w:t xml:space="preserve"> rasio pelarut (</w:t>
      </w:r>
      <w:r w:rsidR="00EC747A" w:rsidRPr="006A7628">
        <w:rPr>
          <w:rFonts w:ascii="Times New Roman" w:hAnsi="Times New Roman" w:cs="Times New Roman"/>
          <w:bCs/>
          <w:sz w:val="24"/>
          <w:szCs w:val="24"/>
        </w:rPr>
        <w:t>CAS-H</w:t>
      </w:r>
      <w:r w:rsidR="00EC747A" w:rsidRPr="006A7628">
        <w:rPr>
          <w:rFonts w:ascii="Times New Roman" w:hAnsi="Times New Roman" w:cs="Times New Roman"/>
          <w:bCs/>
          <w:sz w:val="24"/>
          <w:szCs w:val="24"/>
          <w:vertAlign w:val="subscript"/>
        </w:rPr>
        <w:t>2</w:t>
      </w:r>
      <w:r w:rsidR="00EC747A" w:rsidRPr="006A7628">
        <w:rPr>
          <w:rFonts w:ascii="Times New Roman" w:hAnsi="Times New Roman" w:cs="Times New Roman"/>
          <w:bCs/>
          <w:sz w:val="24"/>
          <w:szCs w:val="24"/>
        </w:rPr>
        <w:t>O</w:t>
      </w:r>
      <w:r w:rsidRPr="006A7628">
        <w:rPr>
          <w:rFonts w:ascii="Times New Roman" w:hAnsi="Times New Roman" w:cs="Times New Roman"/>
          <w:bCs/>
          <w:sz w:val="24"/>
          <w:szCs w:val="24"/>
        </w:rPr>
        <w:t>) yang digunakan untuk ekstraksi diantaranya 1:1:18, 1:2:18, 1:3:18, 1:4:18, dan 1:5:18.</w:t>
      </w:r>
    </w:p>
    <w:p w14:paraId="76D6EA84" w14:textId="7618001C" w:rsidR="00BB7137" w:rsidRPr="006A7628" w:rsidRDefault="00BB7137" w:rsidP="00CA6CA1">
      <w:pPr>
        <w:pStyle w:val="ListParagraph"/>
        <w:spacing w:before="240" w:after="0" w:line="276" w:lineRule="auto"/>
        <w:ind w:left="709"/>
        <w:jc w:val="center"/>
        <w:rPr>
          <w:rFonts w:ascii="Times New Roman" w:hAnsi="Times New Roman" w:cs="Times New Roman"/>
          <w:bCs/>
          <w:sz w:val="24"/>
          <w:szCs w:val="24"/>
        </w:rPr>
      </w:pPr>
      <w:r w:rsidRPr="006A7628">
        <w:rPr>
          <w:noProof/>
        </w:rPr>
        <w:drawing>
          <wp:inline distT="0" distB="0" distL="0" distR="0" wp14:anchorId="01D2750E" wp14:editId="12F79A9F">
            <wp:extent cx="3371850" cy="2333625"/>
            <wp:effectExtent l="0" t="0" r="0" b="9525"/>
            <wp:docPr id="1" name="Chart 1">
              <a:extLst xmlns:a="http://schemas.openxmlformats.org/drawingml/2006/main">
                <a:ext uri="{FF2B5EF4-FFF2-40B4-BE49-F238E27FC236}">
                  <a16:creationId xmlns:a16="http://schemas.microsoft.com/office/drawing/2014/main" id="{936065D8-80F8-46D0-AF0C-9E5FB10137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1DB422" w14:textId="0EC4DE72" w:rsidR="00CA6CA1" w:rsidRPr="006A7628" w:rsidRDefault="00BB7137" w:rsidP="00CA6CA1">
      <w:pPr>
        <w:pStyle w:val="ListParagraph"/>
        <w:spacing w:after="0" w:line="276" w:lineRule="auto"/>
        <w:ind w:left="709"/>
        <w:jc w:val="center"/>
        <w:rPr>
          <w:rFonts w:ascii="Times New Roman" w:hAnsi="Times New Roman" w:cs="Times New Roman"/>
          <w:b/>
          <w:bCs/>
          <w:noProof/>
          <w:sz w:val="20"/>
          <w:szCs w:val="20"/>
        </w:rPr>
      </w:pPr>
      <w:r w:rsidRPr="006A7628">
        <w:rPr>
          <w:rFonts w:ascii="Times New Roman" w:hAnsi="Times New Roman" w:cs="Times New Roman"/>
          <w:b/>
          <w:bCs/>
          <w:noProof/>
          <w:sz w:val="20"/>
          <w:szCs w:val="20"/>
        </w:rPr>
        <w:t>Gambar 1. Pengaruh rasio pelarut</w:t>
      </w:r>
      <w:r w:rsidR="006944F9" w:rsidRPr="006A7628">
        <w:rPr>
          <w:rFonts w:ascii="Times New Roman" w:hAnsi="Times New Roman" w:cs="Times New Roman"/>
          <w:b/>
          <w:bCs/>
          <w:noProof/>
          <w:sz w:val="20"/>
          <w:szCs w:val="20"/>
        </w:rPr>
        <w:t xml:space="preserve"> terhadap yield</w:t>
      </w:r>
    </w:p>
    <w:p w14:paraId="797F1657" w14:textId="0E542353" w:rsidR="00BB7137" w:rsidRPr="006327D0" w:rsidRDefault="006327D0" w:rsidP="00BA5046">
      <w:pPr>
        <w:spacing w:before="240" w:after="0" w:line="276" w:lineRule="auto"/>
        <w:ind w:firstLine="709"/>
        <w:jc w:val="both"/>
        <w:rPr>
          <w:rFonts w:ascii="Times New Roman" w:hAnsi="Times New Roman" w:cs="Times New Roman"/>
          <w:b/>
          <w:bCs/>
          <w:noProof/>
          <w:sz w:val="20"/>
          <w:szCs w:val="20"/>
          <w:lang w:val="en-US"/>
        </w:rPr>
      </w:pPr>
      <w:r>
        <w:rPr>
          <w:rFonts w:ascii="Times New Roman" w:hAnsi="Times New Roman" w:cs="Times New Roman"/>
          <w:noProof/>
          <w:sz w:val="24"/>
          <w:szCs w:val="24"/>
          <w:lang w:val="en-US"/>
        </w:rPr>
        <w:t xml:space="preserve">Dari grafik tersebut dapat dilihat bahwa yield terbaik diperoleh pada rasio </w:t>
      </w:r>
      <w:r w:rsidR="00054CC7">
        <w:rPr>
          <w:rFonts w:ascii="Times New Roman" w:hAnsi="Times New Roman" w:cs="Times New Roman"/>
          <w:noProof/>
          <w:sz w:val="24"/>
          <w:szCs w:val="24"/>
          <w:lang w:val="en-US"/>
        </w:rPr>
        <w:t xml:space="preserve">pelarut </w:t>
      </w:r>
      <w:r>
        <w:rPr>
          <w:rFonts w:ascii="Times New Roman" w:hAnsi="Times New Roman" w:cs="Times New Roman"/>
          <w:noProof/>
          <w:sz w:val="24"/>
          <w:szCs w:val="24"/>
          <w:lang w:val="en-US"/>
        </w:rPr>
        <w:t>1:5:18 (CAS-H</w:t>
      </w:r>
      <w:r>
        <w:rPr>
          <w:rFonts w:ascii="Times New Roman" w:hAnsi="Times New Roman" w:cs="Times New Roman"/>
          <w:noProof/>
          <w:sz w:val="24"/>
          <w:szCs w:val="24"/>
          <w:vertAlign w:val="subscript"/>
          <w:lang w:val="en-US"/>
        </w:rPr>
        <w:t>2</w:t>
      </w:r>
      <w:r>
        <w:rPr>
          <w:rFonts w:ascii="Times New Roman" w:hAnsi="Times New Roman" w:cs="Times New Roman"/>
          <w:noProof/>
          <w:sz w:val="24"/>
          <w:szCs w:val="24"/>
          <w:lang w:val="en-US"/>
        </w:rPr>
        <w:t xml:space="preserve">O). Semakin besar rasio pelarut, maka </w:t>
      </w:r>
      <w:r w:rsidR="00054CC7">
        <w:rPr>
          <w:rFonts w:ascii="Times New Roman" w:hAnsi="Times New Roman" w:cs="Times New Roman"/>
          <w:noProof/>
          <w:sz w:val="24"/>
          <w:szCs w:val="24"/>
          <w:lang w:val="en-US"/>
        </w:rPr>
        <w:t>yield yang dihasilkan akan semakin tinggi. Hal ini terjadi karena pelarut yang digunakan adalah NADES yang bersifat asam. Peranan asam dalam ekstraksi pektin adalah untuk melarutkan protopektin. Hal ini disebabkan pada kondisi asam, protopektin cenderung terhidrolisa menjadi asam pektinat atau pektin yang larut.</w:t>
      </w:r>
    </w:p>
    <w:p w14:paraId="7F1197FA" w14:textId="2C8BC6A4" w:rsidR="00521545" w:rsidRPr="006A7628" w:rsidRDefault="006944F9" w:rsidP="00BA5046">
      <w:pPr>
        <w:pStyle w:val="ListParagraph"/>
        <w:numPr>
          <w:ilvl w:val="0"/>
          <w:numId w:val="4"/>
        </w:numPr>
        <w:spacing w:after="0" w:line="276" w:lineRule="auto"/>
        <w:ind w:left="567" w:hanging="567"/>
        <w:rPr>
          <w:rFonts w:ascii="Times New Roman" w:hAnsi="Times New Roman" w:cs="Times New Roman"/>
          <w:b/>
          <w:bCs/>
          <w:sz w:val="24"/>
          <w:szCs w:val="24"/>
        </w:rPr>
      </w:pPr>
      <w:r w:rsidRPr="006A7628">
        <w:rPr>
          <w:rFonts w:ascii="Times New Roman" w:hAnsi="Times New Roman" w:cs="Times New Roman"/>
          <w:b/>
          <w:bCs/>
          <w:sz w:val="24"/>
          <w:szCs w:val="24"/>
        </w:rPr>
        <w:t>Pengaruh Waktu Ekstraksi Terhadap Yield</w:t>
      </w:r>
    </w:p>
    <w:p w14:paraId="09503BBA" w14:textId="4D2EAED3" w:rsidR="006944F9" w:rsidRPr="006A7628" w:rsidRDefault="006944F9" w:rsidP="00BA5046">
      <w:pPr>
        <w:spacing w:after="0" w:line="276" w:lineRule="auto"/>
        <w:ind w:firstLine="567"/>
        <w:jc w:val="both"/>
        <w:rPr>
          <w:rFonts w:ascii="Times New Roman" w:hAnsi="Times New Roman" w:cs="Times New Roman"/>
          <w:sz w:val="24"/>
          <w:szCs w:val="24"/>
        </w:rPr>
      </w:pPr>
      <w:r w:rsidRPr="006A7628">
        <w:rPr>
          <w:rFonts w:ascii="Times New Roman" w:hAnsi="Times New Roman" w:cs="Times New Roman"/>
          <w:sz w:val="24"/>
          <w:szCs w:val="24"/>
        </w:rPr>
        <w:t>Untuk mendapatkan lama waktu optimum ekstraksi menggunakan waktu yang divariasi yaitu 10, 15, 20, 25,dan 30 menit. Dibawah ini adalah grafik yang menunjukkan  lama waktu terbaik proses ekstraksi.</w:t>
      </w:r>
    </w:p>
    <w:p w14:paraId="12F5B397" w14:textId="759BFB20" w:rsidR="006944F9" w:rsidRPr="006A7628" w:rsidRDefault="006944F9" w:rsidP="00CA6CA1">
      <w:pPr>
        <w:pStyle w:val="ListParagraph"/>
        <w:spacing w:before="240" w:after="0" w:line="276" w:lineRule="auto"/>
        <w:ind w:left="709"/>
        <w:jc w:val="center"/>
        <w:rPr>
          <w:rFonts w:ascii="Times New Roman" w:hAnsi="Times New Roman" w:cs="Times New Roman"/>
          <w:sz w:val="24"/>
          <w:szCs w:val="24"/>
        </w:rPr>
      </w:pPr>
      <w:r w:rsidRPr="006A7628">
        <w:rPr>
          <w:noProof/>
        </w:rPr>
        <w:lastRenderedPageBreak/>
        <w:drawing>
          <wp:inline distT="0" distB="0" distL="0" distR="0" wp14:anchorId="74E88FBF" wp14:editId="3ED9FEDB">
            <wp:extent cx="3563470" cy="2272553"/>
            <wp:effectExtent l="0" t="0" r="18415" b="13970"/>
            <wp:docPr id="3" name="Chart 3">
              <a:extLst xmlns:a="http://schemas.openxmlformats.org/drawingml/2006/main">
                <a:ext uri="{FF2B5EF4-FFF2-40B4-BE49-F238E27FC236}">
                  <a16:creationId xmlns:a16="http://schemas.microsoft.com/office/drawing/2014/main" id="{1AB4012A-D267-45D1-A6B9-B8B9CB5E5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FDE6AB" w14:textId="3EF1EC87" w:rsidR="006944F9" w:rsidRPr="006A7628" w:rsidRDefault="006944F9" w:rsidP="006944F9">
      <w:pPr>
        <w:pStyle w:val="ListParagraph"/>
        <w:spacing w:after="0" w:line="276" w:lineRule="auto"/>
        <w:ind w:left="709"/>
        <w:jc w:val="center"/>
        <w:rPr>
          <w:rFonts w:ascii="Times New Roman" w:hAnsi="Times New Roman" w:cs="Times New Roman"/>
          <w:b/>
          <w:bCs/>
          <w:sz w:val="20"/>
          <w:szCs w:val="20"/>
        </w:rPr>
      </w:pPr>
      <w:r w:rsidRPr="006A7628">
        <w:rPr>
          <w:rFonts w:ascii="Times New Roman" w:hAnsi="Times New Roman" w:cs="Times New Roman"/>
          <w:b/>
          <w:bCs/>
          <w:sz w:val="20"/>
          <w:szCs w:val="20"/>
        </w:rPr>
        <w:t>Gambar 2. Pengaruh waktu terbaik terhadap yield</w:t>
      </w:r>
    </w:p>
    <w:p w14:paraId="620BD7B3" w14:textId="76EC5E0D" w:rsidR="006944F9" w:rsidRPr="006A7628" w:rsidRDefault="004F3D41" w:rsidP="00BA5046">
      <w:pPr>
        <w:spacing w:before="240" w:after="0" w:line="276" w:lineRule="auto"/>
        <w:ind w:firstLine="709"/>
        <w:jc w:val="both"/>
        <w:rPr>
          <w:rFonts w:ascii="Times New Roman" w:hAnsi="Times New Roman" w:cs="Times New Roman"/>
          <w:sz w:val="24"/>
          <w:szCs w:val="24"/>
        </w:rPr>
      </w:pPr>
      <w:r w:rsidRPr="006A7628">
        <w:rPr>
          <w:rFonts w:ascii="Times New Roman" w:hAnsi="Times New Roman" w:cs="Times New Roman"/>
          <w:sz w:val="24"/>
          <w:szCs w:val="24"/>
        </w:rPr>
        <w:t>G</w:t>
      </w:r>
      <w:r w:rsidR="00E94002" w:rsidRPr="006A7628">
        <w:rPr>
          <w:rFonts w:ascii="Times New Roman" w:hAnsi="Times New Roman" w:cs="Times New Roman"/>
          <w:sz w:val="24"/>
          <w:szCs w:val="24"/>
        </w:rPr>
        <w:t>rafik</w:t>
      </w:r>
      <w:r w:rsidRPr="006A7628">
        <w:rPr>
          <w:rFonts w:ascii="Times New Roman" w:hAnsi="Times New Roman" w:cs="Times New Roman"/>
          <w:sz w:val="24"/>
          <w:szCs w:val="24"/>
        </w:rPr>
        <w:t xml:space="preserve"> diatas menunjukkan bahwa yield terbaik diperoleh pada waktu ekstraksi 20 menit. Semakin lama waktu ekstraksi, maka yield yang dihasilkan akan semakin tinggi. Namun pada gambar diatas menunjukkan setelah lama waktu ekstraksi 20 menit, yield yang dihasilkan menurun, karena pektin </w:t>
      </w:r>
      <w:r w:rsidR="00720A35" w:rsidRPr="006A7628">
        <w:rPr>
          <w:rFonts w:ascii="Times New Roman" w:hAnsi="Times New Roman" w:cs="Times New Roman"/>
          <w:sz w:val="24"/>
          <w:szCs w:val="24"/>
        </w:rPr>
        <w:t>terhidrolisis. Menurut Evi dkk (2013) semakin lama waktu ekstraksi, maka pektin yang dihasilkan terhidrolisis lebih lanjut menjadi asam pektat.</w:t>
      </w:r>
    </w:p>
    <w:p w14:paraId="0C950E4A" w14:textId="15525BF9" w:rsidR="000753DA" w:rsidRPr="006A7628" w:rsidRDefault="009F74F3" w:rsidP="00BA5046">
      <w:pPr>
        <w:pStyle w:val="ListParagraph"/>
        <w:numPr>
          <w:ilvl w:val="0"/>
          <w:numId w:val="4"/>
        </w:numPr>
        <w:spacing w:after="0" w:line="276" w:lineRule="auto"/>
        <w:ind w:left="567" w:hanging="567"/>
        <w:rPr>
          <w:rFonts w:ascii="Times New Roman" w:hAnsi="Times New Roman" w:cs="Times New Roman"/>
          <w:b/>
          <w:bCs/>
          <w:sz w:val="20"/>
          <w:szCs w:val="20"/>
        </w:rPr>
      </w:pPr>
      <w:r w:rsidRPr="006A7628">
        <w:rPr>
          <w:rFonts w:ascii="Times New Roman" w:hAnsi="Times New Roman" w:cs="Times New Roman"/>
          <w:b/>
          <w:bCs/>
          <w:sz w:val="24"/>
          <w:szCs w:val="24"/>
        </w:rPr>
        <w:t>Pengaruh Daya Ekstraksi Terhadap Yield</w:t>
      </w:r>
    </w:p>
    <w:p w14:paraId="139F2F55" w14:textId="611042EB" w:rsidR="009F74F3" w:rsidRPr="006A7628" w:rsidRDefault="009F74F3" w:rsidP="00BA5046">
      <w:pPr>
        <w:spacing w:after="0" w:line="276" w:lineRule="auto"/>
        <w:ind w:firstLine="567"/>
        <w:rPr>
          <w:rFonts w:ascii="Times New Roman" w:hAnsi="Times New Roman" w:cs="Times New Roman"/>
          <w:sz w:val="24"/>
          <w:szCs w:val="24"/>
        </w:rPr>
      </w:pPr>
      <w:r w:rsidRPr="006A7628">
        <w:rPr>
          <w:rFonts w:ascii="Times New Roman" w:hAnsi="Times New Roman" w:cs="Times New Roman"/>
          <w:sz w:val="24"/>
          <w:szCs w:val="24"/>
        </w:rPr>
        <w:t>Untuk mengetahui daya optimum ekstraksi dilakukan variasu daya 10%, 30%, 50%, dan 70% dari daya maximum 800 watt. Grafik dibawah ini menunjukkan pengaruh daya ekstraksi terhadap yield yang dihasilkan.</w:t>
      </w:r>
    </w:p>
    <w:p w14:paraId="47E412C7" w14:textId="5BE692ED" w:rsidR="009F74F3" w:rsidRPr="006A7628" w:rsidRDefault="009F74F3" w:rsidP="00CA6CA1">
      <w:pPr>
        <w:spacing w:before="240" w:after="0" w:line="276" w:lineRule="auto"/>
        <w:ind w:firstLine="709"/>
        <w:jc w:val="center"/>
        <w:rPr>
          <w:rFonts w:ascii="Times New Roman" w:hAnsi="Times New Roman" w:cs="Times New Roman"/>
          <w:sz w:val="24"/>
          <w:szCs w:val="24"/>
        </w:rPr>
      </w:pPr>
      <w:r w:rsidRPr="006A7628">
        <w:rPr>
          <w:noProof/>
        </w:rPr>
        <w:drawing>
          <wp:inline distT="0" distB="0" distL="0" distR="0" wp14:anchorId="063EFA8F" wp14:editId="4ADD1C12">
            <wp:extent cx="3603812" cy="2218765"/>
            <wp:effectExtent l="0" t="0" r="15875" b="10160"/>
            <wp:docPr id="4" name="Chart 4">
              <a:extLst xmlns:a="http://schemas.openxmlformats.org/drawingml/2006/main">
                <a:ext uri="{FF2B5EF4-FFF2-40B4-BE49-F238E27FC236}">
                  <a16:creationId xmlns:a16="http://schemas.microsoft.com/office/drawing/2014/main" id="{42A7799E-0732-49DA-AF7D-C243532D2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9F80AA" w14:textId="5C9CCC7B" w:rsidR="009F74F3" w:rsidRPr="006A7628" w:rsidRDefault="009F74F3" w:rsidP="009F74F3">
      <w:pPr>
        <w:spacing w:after="0" w:line="276" w:lineRule="auto"/>
        <w:ind w:firstLine="709"/>
        <w:jc w:val="center"/>
        <w:rPr>
          <w:rFonts w:ascii="Times New Roman" w:hAnsi="Times New Roman" w:cs="Times New Roman"/>
          <w:b/>
          <w:bCs/>
          <w:sz w:val="20"/>
          <w:szCs w:val="20"/>
        </w:rPr>
      </w:pPr>
      <w:r w:rsidRPr="006A7628">
        <w:rPr>
          <w:rFonts w:ascii="Times New Roman" w:hAnsi="Times New Roman" w:cs="Times New Roman"/>
          <w:b/>
          <w:bCs/>
          <w:sz w:val="20"/>
          <w:szCs w:val="20"/>
        </w:rPr>
        <w:t>Gambar 3. Pengaruh daya ekstraksi terhadap yield</w:t>
      </w:r>
    </w:p>
    <w:p w14:paraId="065D65CD" w14:textId="48B40631" w:rsidR="00E94002" w:rsidRDefault="00882BD6" w:rsidP="00BA5046">
      <w:pPr>
        <w:spacing w:before="240" w:after="0" w:line="276" w:lineRule="auto"/>
        <w:ind w:firstLine="709"/>
        <w:jc w:val="both"/>
        <w:rPr>
          <w:rFonts w:ascii="Times New Roman" w:hAnsi="Times New Roman" w:cs="Times New Roman"/>
          <w:sz w:val="24"/>
          <w:szCs w:val="24"/>
        </w:rPr>
      </w:pPr>
      <w:r w:rsidRPr="006A7628">
        <w:rPr>
          <w:rFonts w:ascii="Times New Roman" w:hAnsi="Times New Roman" w:cs="Times New Roman"/>
          <w:sz w:val="24"/>
          <w:szCs w:val="24"/>
        </w:rPr>
        <w:t>Dapat dilihat pada grafik diatas bahwa yield terbaik diperoleh pada daya 50%. Yield yang dihasilkan menurun saat daya diatas 50%. Hal ini sesuai dengan pernyataan Ahmad dkk</w:t>
      </w:r>
      <w:r w:rsidR="00CF3BFF" w:rsidRPr="006A7628">
        <w:rPr>
          <w:rFonts w:ascii="Times New Roman" w:hAnsi="Times New Roman" w:cs="Times New Roman"/>
          <w:sz w:val="24"/>
          <w:szCs w:val="24"/>
        </w:rPr>
        <w:t xml:space="preserve"> </w:t>
      </w:r>
      <w:r w:rsidRPr="006A7628">
        <w:rPr>
          <w:rFonts w:ascii="Times New Roman" w:hAnsi="Times New Roman" w:cs="Times New Roman"/>
          <w:sz w:val="24"/>
          <w:szCs w:val="24"/>
        </w:rPr>
        <w:t>(2015)</w:t>
      </w:r>
      <w:r w:rsidR="00CA6CA1" w:rsidRPr="006A7628">
        <w:rPr>
          <w:rFonts w:ascii="Times New Roman" w:hAnsi="Times New Roman" w:cs="Times New Roman"/>
          <w:sz w:val="24"/>
          <w:szCs w:val="24"/>
        </w:rPr>
        <w:t xml:space="preserve"> yang menyatakan bahwa yield pektin semakin meningkat seiring dengan kenaikan suhu dan lama waktu ekstraksi, namun terjadi penurunan jumlah yield pada daya 70% yang diakibatkan oleh suhu yang terlalu tinggi pada proses ekstraksi sehingga menyebabkan pektin terhidrolisis dan ikut larut kedalam air.</w:t>
      </w:r>
    </w:p>
    <w:p w14:paraId="3D5E5B12" w14:textId="77777777" w:rsidR="00BA5046" w:rsidRPr="006A7628" w:rsidRDefault="00BA5046" w:rsidP="00BA5046">
      <w:pPr>
        <w:spacing w:before="240" w:after="0" w:line="276" w:lineRule="auto"/>
        <w:ind w:firstLine="709"/>
        <w:jc w:val="both"/>
        <w:rPr>
          <w:rFonts w:ascii="Times New Roman" w:hAnsi="Times New Roman" w:cs="Times New Roman"/>
          <w:sz w:val="24"/>
          <w:szCs w:val="24"/>
        </w:rPr>
      </w:pPr>
    </w:p>
    <w:p w14:paraId="4F203CA1" w14:textId="6EB78C44" w:rsidR="009F74F3" w:rsidRPr="006A7628" w:rsidRDefault="009F74F3" w:rsidP="00BA5046">
      <w:pPr>
        <w:pStyle w:val="ListParagraph"/>
        <w:numPr>
          <w:ilvl w:val="0"/>
          <w:numId w:val="4"/>
        </w:numPr>
        <w:spacing w:after="0" w:line="276" w:lineRule="auto"/>
        <w:ind w:left="567" w:hanging="567"/>
        <w:rPr>
          <w:rFonts w:ascii="Times New Roman" w:hAnsi="Times New Roman" w:cs="Times New Roman"/>
          <w:b/>
          <w:bCs/>
          <w:sz w:val="20"/>
          <w:szCs w:val="20"/>
        </w:rPr>
      </w:pPr>
      <w:r w:rsidRPr="006A7628">
        <w:rPr>
          <w:rFonts w:ascii="Times New Roman" w:hAnsi="Times New Roman" w:cs="Times New Roman"/>
          <w:b/>
          <w:bCs/>
          <w:sz w:val="24"/>
          <w:szCs w:val="24"/>
        </w:rPr>
        <w:lastRenderedPageBreak/>
        <w:t>Karakteristik Pektin</w:t>
      </w:r>
    </w:p>
    <w:p w14:paraId="128CF29C" w14:textId="4117803A" w:rsidR="009F74F3" w:rsidRPr="006A7628" w:rsidRDefault="007A1E3F" w:rsidP="00BA5046">
      <w:pPr>
        <w:pStyle w:val="ListParagraph"/>
        <w:numPr>
          <w:ilvl w:val="0"/>
          <w:numId w:val="6"/>
        </w:numPr>
        <w:spacing w:after="0" w:line="276" w:lineRule="auto"/>
        <w:ind w:left="567" w:hanging="567"/>
        <w:rPr>
          <w:rFonts w:ascii="Times New Roman" w:hAnsi="Times New Roman" w:cs="Times New Roman"/>
          <w:b/>
          <w:bCs/>
          <w:sz w:val="20"/>
          <w:szCs w:val="20"/>
        </w:rPr>
      </w:pPr>
      <w:r w:rsidRPr="006A7628">
        <w:rPr>
          <w:rFonts w:ascii="Times New Roman" w:hAnsi="Times New Roman" w:cs="Times New Roman"/>
          <w:b/>
          <w:bCs/>
          <w:sz w:val="24"/>
          <w:szCs w:val="24"/>
        </w:rPr>
        <w:t>Kadar Air</w:t>
      </w:r>
    </w:p>
    <w:p w14:paraId="55E38B2C" w14:textId="78AEC103" w:rsidR="007A1E3F" w:rsidRPr="006A7628" w:rsidRDefault="007A1E3F" w:rsidP="00BA5046">
      <w:pPr>
        <w:spacing w:after="0" w:line="276" w:lineRule="auto"/>
        <w:ind w:firstLine="567"/>
        <w:jc w:val="both"/>
        <w:rPr>
          <w:rFonts w:ascii="Times New Roman" w:hAnsi="Times New Roman" w:cs="Times New Roman"/>
          <w:sz w:val="24"/>
          <w:szCs w:val="24"/>
        </w:rPr>
      </w:pPr>
      <w:r w:rsidRPr="006A7628">
        <w:rPr>
          <w:rFonts w:ascii="Times New Roman" w:hAnsi="Times New Roman" w:cs="Times New Roman"/>
          <w:sz w:val="24"/>
          <w:szCs w:val="24"/>
        </w:rPr>
        <w:t xml:space="preserve">Kadar air suatu bahan sangat berpengaruh terhadap umur simpan bahan tersebut. Kadar air yang terlalu tinggi menyebabkan adanya aktivitas mikroba sehingga pektin memiliki umur simpan yang kurang lama. Kadar air pektin yang dihasilkan pada penelitian ini adalah sebesar </w:t>
      </w:r>
      <w:r w:rsidR="004301C8" w:rsidRPr="006A7628">
        <w:rPr>
          <w:rFonts w:ascii="Times New Roman" w:hAnsi="Times New Roman" w:cs="Times New Roman"/>
          <w:sz w:val="24"/>
          <w:szCs w:val="24"/>
        </w:rPr>
        <w:t>7,1%</w:t>
      </w:r>
      <w:r w:rsidR="0062646E" w:rsidRPr="006A7628">
        <w:rPr>
          <w:rFonts w:ascii="Times New Roman" w:hAnsi="Times New Roman" w:cs="Times New Roman"/>
          <w:sz w:val="24"/>
          <w:szCs w:val="24"/>
        </w:rPr>
        <w:t>. Kadar air pada pektin yang dihasilkan sudah memenuhi standar mutu SNI, yaitu kurang dari 12%.</w:t>
      </w:r>
    </w:p>
    <w:p w14:paraId="0D24FD05" w14:textId="0D13087F" w:rsidR="0062646E" w:rsidRPr="006A7628" w:rsidRDefault="0062646E" w:rsidP="00BA5046">
      <w:pPr>
        <w:pStyle w:val="ListParagraph"/>
        <w:numPr>
          <w:ilvl w:val="0"/>
          <w:numId w:val="6"/>
        </w:numPr>
        <w:spacing w:after="0" w:line="276" w:lineRule="auto"/>
        <w:ind w:left="567" w:hanging="567"/>
        <w:jc w:val="both"/>
        <w:rPr>
          <w:rFonts w:ascii="Times New Roman" w:hAnsi="Times New Roman" w:cs="Times New Roman"/>
          <w:sz w:val="20"/>
          <w:szCs w:val="20"/>
        </w:rPr>
      </w:pPr>
      <w:r w:rsidRPr="006A7628">
        <w:rPr>
          <w:rFonts w:ascii="Times New Roman" w:hAnsi="Times New Roman" w:cs="Times New Roman"/>
          <w:b/>
          <w:bCs/>
          <w:sz w:val="24"/>
          <w:szCs w:val="24"/>
        </w:rPr>
        <w:t>Kadar Abu</w:t>
      </w:r>
    </w:p>
    <w:p w14:paraId="2E399753" w14:textId="56E83F52" w:rsidR="0062646E" w:rsidRPr="006A7628" w:rsidRDefault="0062646E" w:rsidP="00BA5046">
      <w:pPr>
        <w:spacing w:after="0" w:line="276" w:lineRule="auto"/>
        <w:ind w:firstLine="567"/>
        <w:jc w:val="both"/>
        <w:rPr>
          <w:rFonts w:ascii="Times New Roman" w:hAnsi="Times New Roman" w:cs="Times New Roman"/>
          <w:color w:val="000000" w:themeColor="text1"/>
          <w:sz w:val="24"/>
          <w:szCs w:val="24"/>
        </w:rPr>
      </w:pPr>
      <w:r w:rsidRPr="006A7628">
        <w:rPr>
          <w:rFonts w:ascii="Times New Roman" w:hAnsi="Times New Roman" w:cs="Times New Roman"/>
          <w:sz w:val="24"/>
          <w:szCs w:val="24"/>
        </w:rPr>
        <w:t xml:space="preserve">Kadar abu merupakan salah satu penentu tingkat kemurnian pektin. Semakin tinggi kadar abu tingkat kemurnian pektin semakin rendah. Pada penelitian ini kadar abu yang diperoleh adalah sebesar </w:t>
      </w:r>
      <w:r w:rsidR="004301C8" w:rsidRPr="006A7628">
        <w:rPr>
          <w:rFonts w:ascii="Times New Roman" w:hAnsi="Times New Roman" w:cs="Times New Roman"/>
          <w:sz w:val="24"/>
          <w:szCs w:val="24"/>
        </w:rPr>
        <w:t>8,06%</w:t>
      </w:r>
      <w:r w:rsidRPr="006A7628">
        <w:rPr>
          <w:rFonts w:ascii="Times New Roman" w:hAnsi="Times New Roman" w:cs="Times New Roman"/>
          <w:sz w:val="24"/>
          <w:szCs w:val="24"/>
        </w:rPr>
        <w:t>. Kadar abu yang dihasilkan sudah sesuai dengan standar mutu SNI, yaitu kurang dari 10%.</w:t>
      </w:r>
    </w:p>
    <w:p w14:paraId="725647D2" w14:textId="12EB33E3" w:rsidR="0062646E" w:rsidRPr="006A7628" w:rsidRDefault="0062646E" w:rsidP="00BA5046">
      <w:pPr>
        <w:pStyle w:val="ListParagraph"/>
        <w:numPr>
          <w:ilvl w:val="0"/>
          <w:numId w:val="6"/>
        </w:numPr>
        <w:spacing w:after="0" w:line="276" w:lineRule="auto"/>
        <w:ind w:left="567" w:hanging="567"/>
        <w:jc w:val="both"/>
        <w:rPr>
          <w:rFonts w:ascii="Times New Roman" w:hAnsi="Times New Roman" w:cs="Times New Roman"/>
          <w:color w:val="000000" w:themeColor="text1"/>
          <w:sz w:val="24"/>
          <w:szCs w:val="24"/>
        </w:rPr>
      </w:pPr>
      <w:r w:rsidRPr="006A7628">
        <w:rPr>
          <w:rFonts w:ascii="Times New Roman" w:hAnsi="Times New Roman" w:cs="Times New Roman"/>
          <w:b/>
          <w:bCs/>
          <w:color w:val="000000" w:themeColor="text1"/>
          <w:sz w:val="24"/>
          <w:szCs w:val="24"/>
        </w:rPr>
        <w:t>Berat Ekivalen</w:t>
      </w:r>
    </w:p>
    <w:p w14:paraId="3D07E26B" w14:textId="7B35951C" w:rsidR="0062646E" w:rsidRPr="006A7628" w:rsidRDefault="0062646E" w:rsidP="00BA5046">
      <w:pPr>
        <w:spacing w:after="0" w:line="276" w:lineRule="auto"/>
        <w:ind w:firstLine="567"/>
        <w:jc w:val="both"/>
        <w:rPr>
          <w:rFonts w:ascii="Times New Roman" w:hAnsi="Times New Roman" w:cs="Times New Roman"/>
          <w:sz w:val="24"/>
          <w:szCs w:val="24"/>
        </w:rPr>
      </w:pPr>
      <w:r w:rsidRPr="006A7628">
        <w:rPr>
          <w:rFonts w:ascii="Times New Roman" w:hAnsi="Times New Roman" w:cs="Times New Roman"/>
          <w:color w:val="000000" w:themeColor="text1"/>
          <w:sz w:val="24"/>
          <w:szCs w:val="24"/>
        </w:rPr>
        <w:t>Berat ekivalen merupakan ukuran terhadap kandungan gugus asam galakturonat bebas (tidak teresterifikasi) dalam rantai molekul pektin.</w:t>
      </w:r>
      <w:r w:rsidR="00033F05" w:rsidRPr="006A7628">
        <w:rPr>
          <w:rFonts w:ascii="Times New Roman" w:hAnsi="Times New Roman" w:cs="Times New Roman"/>
          <w:color w:val="000000" w:themeColor="text1"/>
          <w:sz w:val="24"/>
          <w:szCs w:val="24"/>
        </w:rPr>
        <w:t xml:space="preserve"> Berat ekivalen pektin yang dihasilkan pada penelitian ini adalah </w:t>
      </w:r>
      <w:r w:rsidR="00033F05" w:rsidRPr="006A7628">
        <w:rPr>
          <w:rFonts w:ascii="Times New Roman" w:hAnsi="Times New Roman" w:cs="Times New Roman"/>
          <w:sz w:val="24"/>
          <w:szCs w:val="24"/>
        </w:rPr>
        <w:t xml:space="preserve">sebesar 714,2857mg. Hal tersebut telah memenuhi standar mutu SNI dimana berat ekivalen pektin berkisar antara 600-800mg. </w:t>
      </w:r>
    </w:p>
    <w:p w14:paraId="1FF202AD" w14:textId="50909DCB" w:rsidR="00033F05" w:rsidRPr="006A7628" w:rsidRDefault="009A28E4" w:rsidP="00BA5046">
      <w:pPr>
        <w:pStyle w:val="ListParagraph"/>
        <w:numPr>
          <w:ilvl w:val="0"/>
          <w:numId w:val="6"/>
        </w:numPr>
        <w:spacing w:after="0" w:line="276" w:lineRule="auto"/>
        <w:ind w:left="567" w:hanging="567"/>
        <w:jc w:val="both"/>
        <w:rPr>
          <w:rFonts w:ascii="Times New Roman" w:hAnsi="Times New Roman" w:cs="Times New Roman"/>
          <w:sz w:val="24"/>
          <w:szCs w:val="24"/>
        </w:rPr>
      </w:pPr>
      <w:r w:rsidRPr="006A7628">
        <w:rPr>
          <w:rFonts w:ascii="Times New Roman" w:hAnsi="Times New Roman" w:cs="Times New Roman"/>
          <w:b/>
          <w:bCs/>
          <w:sz w:val="24"/>
          <w:szCs w:val="24"/>
        </w:rPr>
        <w:t>Kadar Metoksil</w:t>
      </w:r>
    </w:p>
    <w:p w14:paraId="57024884" w14:textId="5D8E041D" w:rsidR="009A28E4" w:rsidRPr="006A7628" w:rsidRDefault="009A28E4" w:rsidP="00BA5046">
      <w:pPr>
        <w:spacing w:after="0" w:line="276" w:lineRule="auto"/>
        <w:ind w:firstLine="567"/>
        <w:jc w:val="both"/>
        <w:rPr>
          <w:rFonts w:ascii="Times New Roman" w:hAnsi="Times New Roman" w:cs="Times New Roman"/>
          <w:sz w:val="24"/>
          <w:szCs w:val="24"/>
        </w:rPr>
      </w:pPr>
      <w:r w:rsidRPr="006A7628">
        <w:rPr>
          <w:rFonts w:ascii="Times New Roman" w:hAnsi="Times New Roman" w:cs="Times New Roman"/>
          <w:sz w:val="24"/>
          <w:szCs w:val="24"/>
        </w:rPr>
        <w:t xml:space="preserve">Kadar metoksil didefinisikan sebagai jumlah methanol yang terdapat dalam pektin. Kadar metoksil yang diperoleh sebesar 11,16%. </w:t>
      </w:r>
      <w:r w:rsidR="00051357" w:rsidRPr="006A7628">
        <w:rPr>
          <w:rFonts w:ascii="Times New Roman" w:hAnsi="Times New Roman" w:cs="Times New Roman"/>
          <w:sz w:val="24"/>
          <w:szCs w:val="24"/>
        </w:rPr>
        <w:t>Pektin yang dihasilkan memiliki kadar metoksil yang tinggi. Nilai tersebut sesuai standar mutu SNI, dengan nilai minimal 7,12%.</w:t>
      </w:r>
    </w:p>
    <w:p w14:paraId="5A5AA804" w14:textId="018CFD77" w:rsidR="00051357" w:rsidRPr="006A7628" w:rsidRDefault="00051357" w:rsidP="00BA5046">
      <w:pPr>
        <w:pStyle w:val="ListParagraph"/>
        <w:numPr>
          <w:ilvl w:val="0"/>
          <w:numId w:val="6"/>
        </w:numPr>
        <w:spacing w:after="0" w:line="276" w:lineRule="auto"/>
        <w:ind w:left="567" w:hanging="567"/>
        <w:jc w:val="both"/>
        <w:rPr>
          <w:rFonts w:ascii="Times New Roman" w:hAnsi="Times New Roman" w:cs="Times New Roman"/>
          <w:sz w:val="24"/>
          <w:szCs w:val="24"/>
        </w:rPr>
      </w:pPr>
      <w:r w:rsidRPr="006A7628">
        <w:rPr>
          <w:rFonts w:ascii="Times New Roman" w:hAnsi="Times New Roman" w:cs="Times New Roman"/>
          <w:b/>
          <w:bCs/>
          <w:sz w:val="24"/>
          <w:szCs w:val="24"/>
        </w:rPr>
        <w:t>Kadar Galakturonat</w:t>
      </w:r>
    </w:p>
    <w:p w14:paraId="733E8F58" w14:textId="4FAD04B6" w:rsidR="00051357" w:rsidRPr="006A7628" w:rsidRDefault="00051357" w:rsidP="004B447C">
      <w:pPr>
        <w:spacing w:after="0" w:line="276" w:lineRule="auto"/>
        <w:ind w:firstLine="709"/>
        <w:jc w:val="both"/>
        <w:rPr>
          <w:rFonts w:ascii="Times New Roman" w:hAnsi="Times New Roman" w:cs="Times New Roman"/>
          <w:sz w:val="24"/>
          <w:szCs w:val="24"/>
        </w:rPr>
      </w:pPr>
      <w:r w:rsidRPr="006A7628">
        <w:rPr>
          <w:rFonts w:ascii="Times New Roman" w:hAnsi="Times New Roman" w:cs="Times New Roman"/>
          <w:sz w:val="24"/>
          <w:szCs w:val="24"/>
        </w:rPr>
        <w:t>Kadar galakturonat dan muatan molekul dari pektin memiliki peranan penting dalam menentukan gugus fungsional pada larutan pektin. Kadar galakturonat yang dihasilkan pada penelitian ini sebesar 88%. Nilai tersebut sudah memenuhi standar mutu SNI dengan nilai minimal 35%.</w:t>
      </w:r>
    </w:p>
    <w:p w14:paraId="3B9AAA10" w14:textId="7A4CED15" w:rsidR="00841B7A" w:rsidRPr="006A7628" w:rsidRDefault="00841B7A" w:rsidP="00841B7A">
      <w:pPr>
        <w:pStyle w:val="ListParagraph"/>
        <w:numPr>
          <w:ilvl w:val="0"/>
          <w:numId w:val="6"/>
        </w:numPr>
        <w:spacing w:after="0" w:line="276" w:lineRule="auto"/>
        <w:ind w:left="709" w:hanging="709"/>
        <w:jc w:val="both"/>
        <w:rPr>
          <w:rFonts w:ascii="Times New Roman" w:hAnsi="Times New Roman" w:cs="Times New Roman"/>
          <w:sz w:val="24"/>
          <w:szCs w:val="24"/>
        </w:rPr>
      </w:pPr>
      <w:r w:rsidRPr="006A7628">
        <w:rPr>
          <w:rFonts w:ascii="Times New Roman" w:hAnsi="Times New Roman" w:cs="Times New Roman"/>
          <w:b/>
          <w:bCs/>
          <w:sz w:val="24"/>
          <w:szCs w:val="24"/>
        </w:rPr>
        <w:t>Derajat Esterifikasi</w:t>
      </w:r>
    </w:p>
    <w:p w14:paraId="74304041" w14:textId="16D0B45B" w:rsidR="00841B7A" w:rsidRPr="006A7628" w:rsidRDefault="00841B7A" w:rsidP="004B447C">
      <w:pPr>
        <w:spacing w:after="0" w:line="276" w:lineRule="auto"/>
        <w:ind w:firstLine="709"/>
        <w:jc w:val="both"/>
        <w:rPr>
          <w:rFonts w:ascii="Times New Roman" w:hAnsi="Times New Roman" w:cs="Times New Roman"/>
          <w:sz w:val="24"/>
          <w:szCs w:val="24"/>
        </w:rPr>
      </w:pPr>
      <w:r w:rsidRPr="006A7628">
        <w:rPr>
          <w:rFonts w:ascii="Times New Roman" w:hAnsi="Times New Roman" w:cs="Times New Roman"/>
          <w:sz w:val="24"/>
          <w:szCs w:val="24"/>
        </w:rPr>
        <w:t>Jumlah gugus metal ester menunjukkan jumlah gugus karboksilat yang tidak teresterifikasi atau derajat esterifikasi. Derajat esterifikasi yang di hasilkan dalam penelitian ini sebesar 72%. Pektin yang dihasilkan dalam penelitian ini termasuk pektin ester tinggi dan telah memenuhi standar mutu SNI dimana derajat esterifikasinya lebih dari 50%.</w:t>
      </w:r>
    </w:p>
    <w:p w14:paraId="01D32730" w14:textId="3A779243" w:rsidR="007A1D61" w:rsidRPr="006A7628" w:rsidRDefault="00841B7A" w:rsidP="00AC6F1D">
      <w:pPr>
        <w:pStyle w:val="ListParagraph"/>
        <w:numPr>
          <w:ilvl w:val="0"/>
          <w:numId w:val="7"/>
        </w:numPr>
        <w:spacing w:before="240" w:after="0" w:line="276" w:lineRule="auto"/>
        <w:ind w:hanging="720"/>
        <w:jc w:val="both"/>
        <w:rPr>
          <w:rFonts w:ascii="Times New Roman" w:hAnsi="Times New Roman" w:cs="Times New Roman"/>
          <w:b/>
          <w:sz w:val="24"/>
          <w:szCs w:val="24"/>
        </w:rPr>
      </w:pPr>
      <w:r w:rsidRPr="006A7628">
        <w:rPr>
          <w:rFonts w:ascii="Times New Roman" w:hAnsi="Times New Roman" w:cs="Times New Roman"/>
          <w:b/>
          <w:sz w:val="24"/>
          <w:szCs w:val="24"/>
        </w:rPr>
        <w:t>KESIMPULAN</w:t>
      </w:r>
    </w:p>
    <w:p w14:paraId="3D9CE252" w14:textId="65A6A19D" w:rsidR="0095505E" w:rsidRPr="006A7628" w:rsidRDefault="00EC747A" w:rsidP="00AC6F1D">
      <w:pPr>
        <w:spacing w:after="0" w:line="276" w:lineRule="auto"/>
        <w:ind w:firstLine="720"/>
        <w:jc w:val="both"/>
        <w:rPr>
          <w:rFonts w:ascii="Times New Roman" w:hAnsi="Times New Roman" w:cs="Times New Roman"/>
          <w:bCs/>
          <w:sz w:val="24"/>
          <w:szCs w:val="24"/>
        </w:rPr>
      </w:pPr>
      <w:r w:rsidRPr="006A7628">
        <w:rPr>
          <w:rFonts w:ascii="Times New Roman" w:hAnsi="Times New Roman" w:cs="Times New Roman"/>
          <w:bCs/>
          <w:sz w:val="24"/>
          <w:szCs w:val="24"/>
        </w:rPr>
        <w:t>Berdasarkan hasil penelitian dapat disimpulkan bahwa ekstraksi pektin albedo jeruk bali mendapatkan hasil terbaik pada rasio pelarut 1:5:18 (CAS-H</w:t>
      </w:r>
      <w:r w:rsidRPr="006A7628">
        <w:rPr>
          <w:rFonts w:ascii="Times New Roman" w:hAnsi="Times New Roman" w:cs="Times New Roman"/>
          <w:bCs/>
          <w:sz w:val="24"/>
          <w:szCs w:val="24"/>
          <w:vertAlign w:val="subscript"/>
        </w:rPr>
        <w:t>2</w:t>
      </w:r>
      <w:r w:rsidRPr="006A7628">
        <w:rPr>
          <w:rFonts w:ascii="Times New Roman" w:hAnsi="Times New Roman" w:cs="Times New Roman"/>
          <w:bCs/>
          <w:sz w:val="24"/>
          <w:szCs w:val="24"/>
        </w:rPr>
        <w:t>O), dengan lama waktu ekstraksi 20 menit, dan dengan daya 50% dari daya maksimum 800 watt. Produk pektin mempunyai mutu yang baik dan memenuhi standar mutu SNI. Karakteristik pektin yang dihasilkan</w:t>
      </w:r>
      <w:r w:rsidR="004B447C" w:rsidRPr="006A7628">
        <w:rPr>
          <w:rFonts w:ascii="Times New Roman" w:hAnsi="Times New Roman" w:cs="Times New Roman"/>
          <w:bCs/>
          <w:sz w:val="24"/>
          <w:szCs w:val="24"/>
        </w:rPr>
        <w:t xml:space="preserve"> yaitu yield 84,09%, kadar air </w:t>
      </w:r>
      <w:r w:rsidR="004301C8" w:rsidRPr="006A7628">
        <w:rPr>
          <w:rFonts w:ascii="Times New Roman" w:hAnsi="Times New Roman" w:cs="Times New Roman"/>
          <w:bCs/>
          <w:sz w:val="24"/>
          <w:szCs w:val="24"/>
        </w:rPr>
        <w:t>7,1%</w:t>
      </w:r>
      <w:r w:rsidR="004B447C" w:rsidRPr="006A7628">
        <w:rPr>
          <w:rFonts w:ascii="Times New Roman" w:hAnsi="Times New Roman" w:cs="Times New Roman"/>
          <w:bCs/>
          <w:sz w:val="24"/>
          <w:szCs w:val="24"/>
        </w:rPr>
        <w:t xml:space="preserve">, kadar abu </w:t>
      </w:r>
      <w:r w:rsidR="004301C8" w:rsidRPr="006A7628">
        <w:rPr>
          <w:rFonts w:ascii="Times New Roman" w:hAnsi="Times New Roman" w:cs="Times New Roman"/>
          <w:bCs/>
          <w:sz w:val="24"/>
          <w:szCs w:val="24"/>
        </w:rPr>
        <w:t>8,06%</w:t>
      </w:r>
      <w:r w:rsidR="004B447C" w:rsidRPr="006A7628">
        <w:rPr>
          <w:rFonts w:ascii="Times New Roman" w:hAnsi="Times New Roman" w:cs="Times New Roman"/>
          <w:bCs/>
          <w:sz w:val="24"/>
          <w:szCs w:val="24"/>
        </w:rPr>
        <w:t>, berat ekivalen 714,2857 mg, kadar metoksil 11,16%, kadar galakturonat 88%, serta derajat esterifikasi 72%.</w:t>
      </w:r>
    </w:p>
    <w:p w14:paraId="1C92FEC2" w14:textId="77777777" w:rsidR="007A1D61" w:rsidRPr="006A7628" w:rsidRDefault="007A1D61" w:rsidP="00AC6F1D">
      <w:pPr>
        <w:spacing w:before="240" w:after="0" w:line="276" w:lineRule="auto"/>
        <w:jc w:val="center"/>
        <w:rPr>
          <w:rFonts w:ascii="Times New Roman" w:hAnsi="Times New Roman" w:cs="Times New Roman"/>
          <w:b/>
          <w:sz w:val="24"/>
          <w:szCs w:val="24"/>
        </w:rPr>
      </w:pPr>
      <w:r w:rsidRPr="006A7628">
        <w:rPr>
          <w:rFonts w:ascii="Times New Roman" w:hAnsi="Times New Roman" w:cs="Times New Roman"/>
          <w:b/>
          <w:sz w:val="24"/>
          <w:szCs w:val="24"/>
        </w:rPr>
        <w:t>UCAPAN TERIMA KASIH</w:t>
      </w:r>
    </w:p>
    <w:p w14:paraId="7CA03C44" w14:textId="43426843" w:rsidR="0095505E" w:rsidRPr="00AC6F1D" w:rsidRDefault="007A1D61" w:rsidP="00AC6F1D">
      <w:pPr>
        <w:spacing w:after="0" w:line="276" w:lineRule="auto"/>
        <w:jc w:val="both"/>
        <w:rPr>
          <w:rFonts w:ascii="Times New Roman" w:hAnsi="Times New Roman" w:cs="Times New Roman"/>
          <w:sz w:val="24"/>
          <w:szCs w:val="24"/>
        </w:rPr>
      </w:pPr>
      <w:r w:rsidRPr="006A7628">
        <w:rPr>
          <w:rFonts w:ascii="Times New Roman" w:hAnsi="Times New Roman" w:cs="Times New Roman"/>
          <w:b/>
          <w:sz w:val="24"/>
          <w:szCs w:val="24"/>
        </w:rPr>
        <w:tab/>
      </w:r>
      <w:r w:rsidRPr="006A7628">
        <w:rPr>
          <w:rFonts w:ascii="Times New Roman" w:hAnsi="Times New Roman" w:cs="Times New Roman"/>
          <w:sz w:val="24"/>
          <w:szCs w:val="24"/>
        </w:rPr>
        <w:t xml:space="preserve">Penulis mengucapkan terima kasih kepada Kementerian Pendidikan, Kebudayaan, Riset, dan Teknologi atas hibah Program Kreativitas Mahasiswa yang telah diberikan sehingga </w:t>
      </w:r>
      <w:r w:rsidRPr="006A7628">
        <w:rPr>
          <w:rFonts w:ascii="Times New Roman" w:hAnsi="Times New Roman" w:cs="Times New Roman"/>
          <w:sz w:val="24"/>
          <w:szCs w:val="24"/>
        </w:rPr>
        <w:lastRenderedPageBreak/>
        <w:t>dapat mendanai seluruh penelitian ini serta Dosen Pembimbing yang senantiasa membimbing dan mengarahkan dalam melaksanakan penelitian.</w:t>
      </w:r>
    </w:p>
    <w:p w14:paraId="6F881508" w14:textId="46A32A72" w:rsidR="007A1D61" w:rsidRPr="006A7628" w:rsidRDefault="007A1D61" w:rsidP="00AC6F1D">
      <w:pPr>
        <w:spacing w:before="240" w:after="0" w:line="276" w:lineRule="auto"/>
        <w:jc w:val="center"/>
        <w:rPr>
          <w:rFonts w:ascii="Times New Roman" w:hAnsi="Times New Roman" w:cs="Times New Roman"/>
          <w:b/>
          <w:sz w:val="24"/>
          <w:szCs w:val="24"/>
        </w:rPr>
      </w:pPr>
      <w:r w:rsidRPr="006A7628">
        <w:rPr>
          <w:rFonts w:ascii="Times New Roman" w:hAnsi="Times New Roman" w:cs="Times New Roman"/>
          <w:b/>
          <w:sz w:val="24"/>
          <w:szCs w:val="24"/>
        </w:rPr>
        <w:t>DAFTAR PUSTAKA</w:t>
      </w:r>
    </w:p>
    <w:p w14:paraId="46550069" w14:textId="77777777"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Ahmad, I., Andi, Y., Nur, Y., Prabowo, W.C., dan Herman. 2020. </w:t>
      </w:r>
      <w:r w:rsidRPr="006A7628">
        <w:rPr>
          <w:rFonts w:ascii="Times New Roman" w:hAnsi="Times New Roman" w:cs="Times New Roman"/>
          <w:iCs/>
          <w:sz w:val="24"/>
          <w:szCs w:val="24"/>
        </w:rPr>
        <w:t>Pengayaan Polifenol Total Dari Daun Kadamba Menggunakan Metode Ekstraksi Berbantu Mikrowave Berbasis Pelarut Hijau</w:t>
      </w:r>
      <w:r w:rsidRPr="006A7628">
        <w:rPr>
          <w:rFonts w:ascii="Times New Roman" w:hAnsi="Times New Roman" w:cs="Times New Roman"/>
          <w:sz w:val="24"/>
          <w:szCs w:val="24"/>
        </w:rPr>
        <w:t xml:space="preserve">. </w:t>
      </w:r>
      <w:r w:rsidRPr="006A7628">
        <w:rPr>
          <w:rFonts w:ascii="Times New Roman" w:hAnsi="Times New Roman" w:cs="Times New Roman"/>
          <w:i/>
          <w:iCs/>
          <w:sz w:val="24"/>
          <w:szCs w:val="24"/>
        </w:rPr>
        <w:t>Galenika Jurnal Of Pharmacy</w:t>
      </w:r>
      <w:r w:rsidRPr="006A7628">
        <w:rPr>
          <w:rFonts w:ascii="Times New Roman" w:hAnsi="Times New Roman" w:cs="Times New Roman"/>
          <w:sz w:val="24"/>
          <w:szCs w:val="24"/>
        </w:rPr>
        <w:t>. 6(2):338-346.</w:t>
      </w:r>
    </w:p>
    <w:p w14:paraId="45FD9E3A" w14:textId="77777777"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Chemat, F., Vian, M. A., &amp; Cravotto, G. 2012. Green extraction of natural products: Concept and principles. </w:t>
      </w:r>
      <w:r w:rsidRPr="006A7628">
        <w:rPr>
          <w:rFonts w:ascii="Times New Roman" w:hAnsi="Times New Roman" w:cs="Times New Roman"/>
          <w:i/>
          <w:sz w:val="24"/>
          <w:szCs w:val="24"/>
        </w:rPr>
        <w:t>International Journal of Molecular Sciences,</w:t>
      </w:r>
      <w:r w:rsidRPr="006A7628">
        <w:rPr>
          <w:rFonts w:ascii="Times New Roman" w:hAnsi="Times New Roman" w:cs="Times New Roman"/>
          <w:sz w:val="24"/>
          <w:szCs w:val="24"/>
        </w:rPr>
        <w:t xml:space="preserve"> 13(7):8615-8627.</w:t>
      </w:r>
    </w:p>
    <w:p w14:paraId="2DABE7FF" w14:textId="77777777"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Choi, Y. H., Spronsen, J. v. &amp; Dai, Y., 2011. Are Natural Deep Eutectic Solvents the Missing Link in Understanding xiii Cellular Metabolism and Physiology. </w:t>
      </w:r>
      <w:r w:rsidRPr="006A7628">
        <w:rPr>
          <w:rFonts w:ascii="Times New Roman" w:hAnsi="Times New Roman" w:cs="Times New Roman"/>
          <w:i/>
          <w:sz w:val="24"/>
          <w:szCs w:val="24"/>
        </w:rPr>
        <w:t>Journal of Plant Physiology.</w:t>
      </w:r>
      <w:r w:rsidRPr="006A7628">
        <w:rPr>
          <w:rFonts w:ascii="Times New Roman" w:hAnsi="Times New Roman" w:cs="Times New Roman"/>
          <w:sz w:val="24"/>
          <w:szCs w:val="24"/>
        </w:rPr>
        <w:t xml:space="preserve"> 156:1701-1705.</w:t>
      </w:r>
    </w:p>
    <w:p w14:paraId="36EFDBB5" w14:textId="77777777"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Dai, Y., dkk. 2013. </w:t>
      </w:r>
      <w:r w:rsidRPr="006A7628">
        <w:rPr>
          <w:rFonts w:ascii="Times New Roman" w:hAnsi="Times New Roman" w:cs="Times New Roman"/>
          <w:iCs/>
          <w:sz w:val="24"/>
          <w:szCs w:val="24"/>
        </w:rPr>
        <w:t>Natural Deep Eutectic Solvents As New Potential Media For Green Technology</w:t>
      </w:r>
      <w:r w:rsidRPr="006A7628">
        <w:rPr>
          <w:rFonts w:ascii="Times New Roman" w:hAnsi="Times New Roman" w:cs="Times New Roman"/>
          <w:sz w:val="24"/>
          <w:szCs w:val="24"/>
        </w:rPr>
        <w:t xml:space="preserve">. </w:t>
      </w:r>
      <w:r w:rsidRPr="006A7628">
        <w:rPr>
          <w:rFonts w:ascii="Times New Roman" w:hAnsi="Times New Roman" w:cs="Times New Roman"/>
          <w:i/>
          <w:sz w:val="24"/>
          <w:szCs w:val="24"/>
        </w:rPr>
        <w:t>Journal of Analytica Chimica Acta</w:t>
      </w:r>
      <w:r w:rsidRPr="006A7628">
        <w:rPr>
          <w:rFonts w:ascii="Times New Roman" w:hAnsi="Times New Roman" w:cs="Times New Roman"/>
          <w:sz w:val="24"/>
          <w:szCs w:val="24"/>
        </w:rPr>
        <w:t>. Hal: 61-68.</w:t>
      </w:r>
    </w:p>
    <w:p w14:paraId="2ACC7FD4" w14:textId="64E11A7F"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Dhaneswari, P., Crisdany, G.S., Zahra, U., dan Putri, A. 2015</w:t>
      </w:r>
      <w:r w:rsidRPr="006A7628">
        <w:rPr>
          <w:rFonts w:ascii="Times New Roman" w:hAnsi="Times New Roman" w:cs="Times New Roman"/>
          <w:i/>
          <w:iCs/>
          <w:sz w:val="24"/>
          <w:szCs w:val="24"/>
        </w:rPr>
        <w:t xml:space="preserve">. </w:t>
      </w:r>
      <w:r w:rsidRPr="006A7628">
        <w:rPr>
          <w:rFonts w:ascii="Times New Roman" w:hAnsi="Times New Roman" w:cs="Times New Roman"/>
          <w:iCs/>
          <w:sz w:val="24"/>
          <w:szCs w:val="24"/>
        </w:rPr>
        <w:t>Pemanfaatan Pektin Yang Diisolasi dari Kulit Dan Buah Salak (Salacca Edulis Reinw) Dalam Uji In Vivo Penurunan Kadar Kolesterol Dan Glukosa Darah Pada Tikus Jantan Galur Wistar</w:t>
      </w:r>
      <w:r w:rsidRPr="006A7628">
        <w:rPr>
          <w:rFonts w:ascii="Times New Roman" w:hAnsi="Times New Roman" w:cs="Times New Roman"/>
          <w:sz w:val="24"/>
          <w:szCs w:val="24"/>
        </w:rPr>
        <w:t xml:space="preserve">. </w:t>
      </w:r>
      <w:r w:rsidRPr="006A7628">
        <w:rPr>
          <w:rFonts w:ascii="Times New Roman" w:hAnsi="Times New Roman" w:cs="Times New Roman"/>
          <w:i/>
          <w:sz w:val="24"/>
          <w:szCs w:val="24"/>
        </w:rPr>
        <w:t>Journal of</w:t>
      </w:r>
      <w:r w:rsidRPr="006A7628">
        <w:rPr>
          <w:rFonts w:ascii="Times New Roman" w:hAnsi="Times New Roman" w:cs="Times New Roman"/>
          <w:sz w:val="24"/>
          <w:szCs w:val="24"/>
        </w:rPr>
        <w:t xml:space="preserve"> </w:t>
      </w:r>
      <w:r w:rsidRPr="006A7628">
        <w:rPr>
          <w:rFonts w:ascii="Times New Roman" w:hAnsi="Times New Roman" w:cs="Times New Roman"/>
          <w:i/>
          <w:sz w:val="24"/>
          <w:szCs w:val="24"/>
        </w:rPr>
        <w:t>Khazanah</w:t>
      </w:r>
      <w:r w:rsidRPr="006A7628">
        <w:rPr>
          <w:rFonts w:ascii="Times New Roman" w:hAnsi="Times New Roman" w:cs="Times New Roman"/>
          <w:sz w:val="24"/>
          <w:szCs w:val="24"/>
        </w:rPr>
        <w:t>. 7(2):39-60.</w:t>
      </w:r>
    </w:p>
    <w:p w14:paraId="2AC26B0E" w14:textId="4690FA33" w:rsidR="00720A35" w:rsidRPr="006A7628" w:rsidRDefault="00720A35"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Evi, Z. N., Rusdiansjah. 2013. Pengaruh Suhu dan Waktu Terhadap Ekstraksi Pektin dari Kulit Buah Nanas. </w:t>
      </w:r>
      <w:r w:rsidRPr="006A7628">
        <w:rPr>
          <w:rFonts w:ascii="Times New Roman" w:hAnsi="Times New Roman" w:cs="Times New Roman"/>
          <w:i/>
          <w:iCs/>
          <w:sz w:val="24"/>
          <w:szCs w:val="24"/>
        </w:rPr>
        <w:t>Symposium Nasional RAPI XII</w:t>
      </w:r>
      <w:r w:rsidRPr="006A7628">
        <w:rPr>
          <w:rFonts w:ascii="Times New Roman" w:hAnsi="Times New Roman" w:cs="Times New Roman"/>
          <w:sz w:val="24"/>
          <w:szCs w:val="24"/>
        </w:rPr>
        <w:t xml:space="preserve">. </w:t>
      </w:r>
      <w:r w:rsidR="00CF3BFF" w:rsidRPr="006A7628">
        <w:rPr>
          <w:rFonts w:ascii="Times New Roman" w:hAnsi="Times New Roman" w:cs="Times New Roman"/>
          <w:sz w:val="24"/>
          <w:szCs w:val="24"/>
        </w:rPr>
        <w:t>FT UMS : K39-43.</w:t>
      </w:r>
    </w:p>
    <w:p w14:paraId="0250B007" w14:textId="77777777"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Kurniasari, L., dkk. 2008. Kajian Ekstraksi Minyak Jahe Kadar Zingiberene Tinggi dengan MAE. </w:t>
      </w:r>
      <w:r w:rsidRPr="006A7628">
        <w:rPr>
          <w:rFonts w:ascii="Times New Roman" w:hAnsi="Times New Roman" w:cs="Times New Roman"/>
          <w:i/>
          <w:sz w:val="24"/>
          <w:szCs w:val="24"/>
        </w:rPr>
        <w:t xml:space="preserve">Jurnal Ilmiah Momentum. </w:t>
      </w:r>
      <w:r w:rsidRPr="006A7628">
        <w:rPr>
          <w:rFonts w:ascii="Times New Roman" w:hAnsi="Times New Roman" w:cs="Times New Roman"/>
          <w:sz w:val="24"/>
          <w:szCs w:val="24"/>
        </w:rPr>
        <w:t>4(2):47-52.</w:t>
      </w:r>
    </w:p>
    <w:p w14:paraId="6C7D9F02" w14:textId="77777777" w:rsidR="00070700" w:rsidRPr="006A7628" w:rsidRDefault="00070700" w:rsidP="00070700">
      <w:pPr>
        <w:spacing w:line="240" w:lineRule="auto"/>
        <w:ind w:left="426" w:hanging="426"/>
        <w:jc w:val="both"/>
        <w:rPr>
          <w:rFonts w:ascii="Times New Roman" w:hAnsi="Times New Roman" w:cs="Times New Roman"/>
          <w:i/>
          <w:iCs/>
          <w:sz w:val="24"/>
          <w:szCs w:val="24"/>
        </w:rPr>
      </w:pPr>
      <w:r w:rsidRPr="006A7628">
        <w:rPr>
          <w:rFonts w:ascii="Times New Roman" w:hAnsi="Times New Roman" w:cs="Times New Roman"/>
          <w:sz w:val="24"/>
          <w:szCs w:val="24"/>
        </w:rPr>
        <w:t xml:space="preserve">Mattes, F. 2005. Cholesterol And The Power Of Pectin. </w:t>
      </w:r>
      <w:r w:rsidRPr="006A7628">
        <w:rPr>
          <w:rFonts w:ascii="Times New Roman" w:hAnsi="Times New Roman" w:cs="Times New Roman"/>
          <w:i/>
          <w:iCs/>
          <w:sz w:val="24"/>
          <w:szCs w:val="24"/>
        </w:rPr>
        <w:t>Herbstreith And Fox Inc. Elmsford/New York.</w:t>
      </w:r>
    </w:p>
    <w:p w14:paraId="2A49FED9" w14:textId="77777777"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Purwanto, H., Hartati, I., dan Kurniasari, L. 2010. </w:t>
      </w:r>
      <w:r w:rsidRPr="006A7628">
        <w:rPr>
          <w:rFonts w:ascii="Times New Roman" w:hAnsi="Times New Roman" w:cs="Times New Roman"/>
          <w:iCs/>
          <w:sz w:val="24"/>
          <w:szCs w:val="24"/>
        </w:rPr>
        <w:t>Pengembangan Microwave Assisted Extractor (MAE) Pada Produksi Minyak Jahe Dengan Kadar Zingiberene Tinggi</w:t>
      </w:r>
      <w:r w:rsidRPr="006A7628">
        <w:rPr>
          <w:rFonts w:ascii="Times New Roman" w:hAnsi="Times New Roman" w:cs="Times New Roman"/>
          <w:sz w:val="24"/>
          <w:szCs w:val="24"/>
        </w:rPr>
        <w:t xml:space="preserve">. </w:t>
      </w:r>
      <w:r w:rsidRPr="006A7628">
        <w:rPr>
          <w:rFonts w:ascii="Times New Roman" w:hAnsi="Times New Roman" w:cs="Times New Roman"/>
          <w:i/>
          <w:sz w:val="24"/>
          <w:szCs w:val="24"/>
        </w:rPr>
        <w:t>Journal Ilmiah Momentum</w:t>
      </w:r>
      <w:r w:rsidRPr="006A7628">
        <w:rPr>
          <w:rFonts w:ascii="Times New Roman" w:hAnsi="Times New Roman" w:cs="Times New Roman"/>
          <w:sz w:val="24"/>
          <w:szCs w:val="24"/>
        </w:rPr>
        <w:t>. 6(2):9-16.</w:t>
      </w:r>
    </w:p>
    <w:p w14:paraId="73C2A39F" w14:textId="77777777"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Ranggana, S. 1997. </w:t>
      </w:r>
      <w:r w:rsidRPr="006A7628">
        <w:rPr>
          <w:rFonts w:ascii="Times New Roman" w:hAnsi="Times New Roman" w:cs="Times New Roman"/>
          <w:i/>
          <w:sz w:val="24"/>
          <w:szCs w:val="24"/>
        </w:rPr>
        <w:t xml:space="preserve">Handbook of Analysiss and Quality Control for Fruit and Vegetable Product. </w:t>
      </w:r>
      <w:r w:rsidRPr="006A7628">
        <w:rPr>
          <w:rFonts w:ascii="Times New Roman" w:hAnsi="Times New Roman" w:cs="Times New Roman"/>
          <w:sz w:val="24"/>
          <w:szCs w:val="24"/>
        </w:rPr>
        <w:t>Edisi ke-2. McGraw-Hill Publishing Company Limited. New Delhi</w:t>
      </w:r>
    </w:p>
    <w:p w14:paraId="0D0BEDF8" w14:textId="77777777"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Rowe., Raymond, C., Sheskey., Paul, J., Owen., Sian, C. 2006. </w:t>
      </w:r>
      <w:r w:rsidRPr="006A7628">
        <w:rPr>
          <w:rFonts w:ascii="Times New Roman" w:hAnsi="Times New Roman" w:cs="Times New Roman"/>
          <w:i/>
          <w:sz w:val="24"/>
          <w:szCs w:val="24"/>
        </w:rPr>
        <w:t xml:space="preserve">Handbook of Pharmaceutical Exipients. </w:t>
      </w:r>
      <w:r w:rsidRPr="006A7628">
        <w:rPr>
          <w:rFonts w:ascii="Times New Roman" w:hAnsi="Times New Roman" w:cs="Times New Roman"/>
          <w:sz w:val="24"/>
          <w:szCs w:val="24"/>
        </w:rPr>
        <w:t>Edisi Ke-5. Pharmaceutical Press. London.</w:t>
      </w:r>
    </w:p>
    <w:p w14:paraId="1DB50974" w14:textId="77777777"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Tahir Masdiana, Ineks Safitri, dan Asriani Suhaenah. 2019. </w:t>
      </w:r>
      <w:r w:rsidRPr="006A7628">
        <w:rPr>
          <w:rFonts w:ascii="Times New Roman" w:hAnsi="Times New Roman" w:cs="Times New Roman"/>
          <w:iCs/>
          <w:sz w:val="24"/>
          <w:szCs w:val="24"/>
        </w:rPr>
        <w:t>Analisis Pektin Albedo Buah Jeruk Pamelo Sebagai Adsorben Logam Berat Timbal (Pb), Kadmium (Cd), dan Tembaga (Cu)</w:t>
      </w:r>
      <w:r w:rsidRPr="006A7628">
        <w:rPr>
          <w:rFonts w:ascii="Times New Roman" w:hAnsi="Times New Roman" w:cs="Times New Roman"/>
          <w:sz w:val="24"/>
          <w:szCs w:val="24"/>
        </w:rPr>
        <w:t xml:space="preserve">. </w:t>
      </w:r>
      <w:r w:rsidRPr="006A7628">
        <w:rPr>
          <w:rFonts w:ascii="Times New Roman" w:hAnsi="Times New Roman" w:cs="Times New Roman"/>
          <w:i/>
          <w:iCs/>
          <w:sz w:val="24"/>
          <w:szCs w:val="24"/>
        </w:rPr>
        <w:t>Galenika Jurnal Of Pharmacy.</w:t>
      </w:r>
      <w:r w:rsidRPr="006A7628">
        <w:rPr>
          <w:rFonts w:ascii="Times New Roman" w:hAnsi="Times New Roman" w:cs="Times New Roman"/>
          <w:sz w:val="24"/>
          <w:szCs w:val="24"/>
        </w:rPr>
        <w:t xml:space="preserve"> 5(2):158-165.</w:t>
      </w:r>
    </w:p>
    <w:p w14:paraId="4538701F" w14:textId="77777777" w:rsidR="00070700" w:rsidRPr="006A7628" w:rsidRDefault="00070700" w:rsidP="0007070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Wana, N., Pagarra, H. 2018. Efektivitas Ekstrak Pektin dari Kulit Buah Jeruk Bali </w:t>
      </w:r>
      <w:r w:rsidRPr="006A7628">
        <w:rPr>
          <w:rFonts w:ascii="Times New Roman" w:hAnsi="Times New Roman" w:cs="Times New Roman"/>
          <w:i/>
          <w:sz w:val="24"/>
          <w:szCs w:val="24"/>
        </w:rPr>
        <w:t xml:space="preserve">(Citrus maxima) </w:t>
      </w:r>
      <w:r w:rsidRPr="006A7628">
        <w:rPr>
          <w:rFonts w:ascii="Times New Roman" w:hAnsi="Times New Roman" w:cs="Times New Roman"/>
          <w:sz w:val="24"/>
          <w:szCs w:val="24"/>
        </w:rPr>
        <w:t xml:space="preserve">sebagai Antimikroba. </w:t>
      </w:r>
      <w:r w:rsidRPr="006A7628">
        <w:rPr>
          <w:rFonts w:ascii="Times New Roman" w:hAnsi="Times New Roman" w:cs="Times New Roman"/>
          <w:i/>
          <w:sz w:val="24"/>
          <w:szCs w:val="24"/>
        </w:rPr>
        <w:t xml:space="preserve">Jurnal Ilmiah Bionature. </w:t>
      </w:r>
      <w:r w:rsidRPr="006A7628">
        <w:rPr>
          <w:rFonts w:ascii="Times New Roman" w:hAnsi="Times New Roman" w:cs="Times New Roman"/>
          <w:sz w:val="24"/>
          <w:szCs w:val="24"/>
        </w:rPr>
        <w:t>19(2):140-151.</w:t>
      </w:r>
    </w:p>
    <w:p w14:paraId="63AC0A3C" w14:textId="153A9F9C" w:rsidR="00C73BF0" w:rsidRPr="006A7628" w:rsidRDefault="00070700" w:rsidP="002051B0">
      <w:pPr>
        <w:spacing w:line="240" w:lineRule="auto"/>
        <w:ind w:left="426" w:hanging="426"/>
        <w:jc w:val="both"/>
        <w:rPr>
          <w:rFonts w:ascii="Times New Roman" w:hAnsi="Times New Roman" w:cs="Times New Roman"/>
          <w:sz w:val="24"/>
          <w:szCs w:val="24"/>
        </w:rPr>
      </w:pPr>
      <w:r w:rsidRPr="006A7628">
        <w:rPr>
          <w:rFonts w:ascii="Times New Roman" w:hAnsi="Times New Roman" w:cs="Times New Roman"/>
          <w:sz w:val="24"/>
          <w:szCs w:val="24"/>
        </w:rPr>
        <w:t xml:space="preserve">Wang, M. Y., West, B. J., Jensen, C. J., Nowicki, D., Su, C., Palu, A. K., dan Anderson, G. 2002. Morinda Citrifolia (Noni): A Literature Review and Recent Advances in Noni Researdi. </w:t>
      </w:r>
      <w:r w:rsidRPr="006A7628">
        <w:rPr>
          <w:rFonts w:ascii="Times New Roman" w:hAnsi="Times New Roman" w:cs="Times New Roman"/>
          <w:i/>
          <w:sz w:val="24"/>
          <w:szCs w:val="24"/>
        </w:rPr>
        <w:t xml:space="preserve">Journal of Acta Pharmacologia Sinia. </w:t>
      </w:r>
      <w:r w:rsidRPr="006A7628">
        <w:rPr>
          <w:rFonts w:ascii="Times New Roman" w:hAnsi="Times New Roman" w:cs="Times New Roman"/>
          <w:sz w:val="24"/>
          <w:szCs w:val="24"/>
        </w:rPr>
        <w:t>23(12):1127-1141.</w:t>
      </w:r>
      <w:r w:rsidR="001D2055" w:rsidRPr="006A7628">
        <w:rPr>
          <w:rFonts w:ascii="Times New Roman" w:hAnsi="Times New Roman" w:cs="Times New Roman"/>
          <w:sz w:val="24"/>
          <w:szCs w:val="24"/>
        </w:rPr>
        <w:t xml:space="preserve"> </w:t>
      </w:r>
    </w:p>
    <w:sectPr w:rsidR="00C73BF0" w:rsidRPr="006A7628" w:rsidSect="00D425D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726D6" w14:textId="77777777" w:rsidR="00CA2965" w:rsidRDefault="00CA2965" w:rsidP="001D7202">
      <w:pPr>
        <w:spacing w:after="0" w:line="240" w:lineRule="auto"/>
      </w:pPr>
      <w:r>
        <w:separator/>
      </w:r>
    </w:p>
  </w:endnote>
  <w:endnote w:type="continuationSeparator" w:id="0">
    <w:p w14:paraId="566FC675" w14:textId="77777777" w:rsidR="00CA2965" w:rsidRDefault="00CA2965" w:rsidP="001D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CDA45" w14:textId="77777777" w:rsidR="00CA2965" w:rsidRDefault="00CA2965" w:rsidP="001D7202">
      <w:pPr>
        <w:spacing w:after="0" w:line="240" w:lineRule="auto"/>
      </w:pPr>
      <w:r>
        <w:separator/>
      </w:r>
    </w:p>
  </w:footnote>
  <w:footnote w:type="continuationSeparator" w:id="0">
    <w:p w14:paraId="3E9DF0AC" w14:textId="77777777" w:rsidR="00CA2965" w:rsidRDefault="00CA2965" w:rsidP="001D7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6F4"/>
    <w:multiLevelType w:val="multilevel"/>
    <w:tmpl w:val="38A80692"/>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3A7127"/>
    <w:multiLevelType w:val="hybridMultilevel"/>
    <w:tmpl w:val="6EF402BA"/>
    <w:lvl w:ilvl="0" w:tplc="F96E80DE">
      <w:start w:val="1"/>
      <w:numFmt w:val="decimal"/>
      <w:lvlText w:val="3.4.%1"/>
      <w:lvlJc w:val="left"/>
      <w:pPr>
        <w:ind w:left="1353" w:hanging="360"/>
      </w:pPr>
      <w:rPr>
        <w:rFonts w:hint="default"/>
        <w:b/>
        <w:bCs/>
        <w:sz w:val="24"/>
        <w:szCs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 w15:restartNumberingAfterBreak="0">
    <w:nsid w:val="3E824909"/>
    <w:multiLevelType w:val="hybridMultilevel"/>
    <w:tmpl w:val="2F18FE90"/>
    <w:lvl w:ilvl="0" w:tplc="A77E1E8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9B3698B"/>
    <w:multiLevelType w:val="hybridMultilevel"/>
    <w:tmpl w:val="F2B4A5B6"/>
    <w:lvl w:ilvl="0" w:tplc="3809000F">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2EA03E1"/>
    <w:multiLevelType w:val="hybridMultilevel"/>
    <w:tmpl w:val="1F7E7BBA"/>
    <w:lvl w:ilvl="0" w:tplc="E1949954">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23702A4"/>
    <w:multiLevelType w:val="hybridMultilevel"/>
    <w:tmpl w:val="DABC1BC4"/>
    <w:lvl w:ilvl="0" w:tplc="717C0510">
      <w:start w:val="1"/>
      <w:numFmt w:val="decimal"/>
      <w:lvlText w:val="3.%1"/>
      <w:lvlJc w:val="left"/>
      <w:pPr>
        <w:ind w:left="1146"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C9F41A2"/>
    <w:multiLevelType w:val="hybridMultilevel"/>
    <w:tmpl w:val="38547172"/>
    <w:lvl w:ilvl="0" w:tplc="54CA1F02">
      <w:start w:val="1"/>
      <w:numFmt w:val="decimal"/>
      <w:lvlText w:val="3.%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2"/>
    <w:rsid w:val="0000375E"/>
    <w:rsid w:val="00033F05"/>
    <w:rsid w:val="00051357"/>
    <w:rsid w:val="00054CC7"/>
    <w:rsid w:val="00057B26"/>
    <w:rsid w:val="00070700"/>
    <w:rsid w:val="000753DA"/>
    <w:rsid w:val="00171468"/>
    <w:rsid w:val="00185220"/>
    <w:rsid w:val="001D2055"/>
    <w:rsid w:val="001D7202"/>
    <w:rsid w:val="002051B0"/>
    <w:rsid w:val="0022685C"/>
    <w:rsid w:val="003B7164"/>
    <w:rsid w:val="004301C8"/>
    <w:rsid w:val="00450530"/>
    <w:rsid w:val="004541F1"/>
    <w:rsid w:val="004B447C"/>
    <w:rsid w:val="004F3D41"/>
    <w:rsid w:val="00521545"/>
    <w:rsid w:val="00547519"/>
    <w:rsid w:val="00557F4F"/>
    <w:rsid w:val="00562905"/>
    <w:rsid w:val="00576C17"/>
    <w:rsid w:val="005C326E"/>
    <w:rsid w:val="005E6F36"/>
    <w:rsid w:val="00623D9C"/>
    <w:rsid w:val="0062646E"/>
    <w:rsid w:val="006327D0"/>
    <w:rsid w:val="006944F9"/>
    <w:rsid w:val="006A7628"/>
    <w:rsid w:val="007050A5"/>
    <w:rsid w:val="00720A35"/>
    <w:rsid w:val="007A1D61"/>
    <w:rsid w:val="007A1E3F"/>
    <w:rsid w:val="007C589D"/>
    <w:rsid w:val="00841B7A"/>
    <w:rsid w:val="00864F0F"/>
    <w:rsid w:val="00882BD6"/>
    <w:rsid w:val="008B4899"/>
    <w:rsid w:val="008B5DA4"/>
    <w:rsid w:val="0095505E"/>
    <w:rsid w:val="009A28E4"/>
    <w:rsid w:val="009F328D"/>
    <w:rsid w:val="009F68D2"/>
    <w:rsid w:val="009F74F3"/>
    <w:rsid w:val="00A671B6"/>
    <w:rsid w:val="00AB553E"/>
    <w:rsid w:val="00AC6F1D"/>
    <w:rsid w:val="00BA5046"/>
    <w:rsid w:val="00BB7137"/>
    <w:rsid w:val="00C0366F"/>
    <w:rsid w:val="00C235E2"/>
    <w:rsid w:val="00C371C0"/>
    <w:rsid w:val="00C63DA8"/>
    <w:rsid w:val="00C73BF0"/>
    <w:rsid w:val="00CA2965"/>
    <w:rsid w:val="00CA6CA1"/>
    <w:rsid w:val="00CC175C"/>
    <w:rsid w:val="00CF3BFF"/>
    <w:rsid w:val="00D21EE4"/>
    <w:rsid w:val="00D425DD"/>
    <w:rsid w:val="00D74D2D"/>
    <w:rsid w:val="00DB6612"/>
    <w:rsid w:val="00E67B2E"/>
    <w:rsid w:val="00E82A24"/>
    <w:rsid w:val="00E94002"/>
    <w:rsid w:val="00EC747A"/>
    <w:rsid w:val="00F20033"/>
    <w:rsid w:val="00F27B9C"/>
    <w:rsid w:val="00F563A0"/>
    <w:rsid w:val="00F856EC"/>
    <w:rsid w:val="00FC2F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7BCB"/>
  <w15:chartTrackingRefBased/>
  <w15:docId w15:val="{C2DC63B2-0111-472D-A5A9-C30469C9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D6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7202"/>
    <w:pPr>
      <w:ind w:left="720"/>
      <w:contextualSpacing/>
    </w:pPr>
  </w:style>
  <w:style w:type="paragraph" w:styleId="Header">
    <w:name w:val="header"/>
    <w:basedOn w:val="Normal"/>
    <w:link w:val="HeaderChar"/>
    <w:uiPriority w:val="99"/>
    <w:unhideWhenUsed/>
    <w:rsid w:val="001D7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202"/>
    <w:rPr>
      <w:lang w:val="id-ID"/>
    </w:rPr>
  </w:style>
  <w:style w:type="paragraph" w:styleId="Footer">
    <w:name w:val="footer"/>
    <w:basedOn w:val="Normal"/>
    <w:link w:val="FooterChar"/>
    <w:uiPriority w:val="99"/>
    <w:unhideWhenUsed/>
    <w:rsid w:val="001D7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202"/>
    <w:rPr>
      <w:lang w:val="id-ID"/>
    </w:rPr>
  </w:style>
  <w:style w:type="character" w:styleId="PlaceholderText">
    <w:name w:val="Placeholder Text"/>
    <w:basedOn w:val="DefaultParagraphFont"/>
    <w:uiPriority w:val="99"/>
    <w:semiHidden/>
    <w:rsid w:val="00C73BF0"/>
    <w:rPr>
      <w:color w:val="808080"/>
    </w:rPr>
  </w:style>
  <w:style w:type="character" w:styleId="Hyperlink">
    <w:name w:val="Hyperlink"/>
    <w:basedOn w:val="DefaultParagraphFont"/>
    <w:uiPriority w:val="99"/>
    <w:unhideWhenUsed/>
    <w:rsid w:val="00864F0F"/>
    <w:rPr>
      <w:color w:val="0563C1" w:themeColor="hyperlink"/>
      <w:u w:val="single"/>
    </w:rPr>
  </w:style>
  <w:style w:type="character" w:styleId="UnresolvedMention">
    <w:name w:val="Unresolved Mention"/>
    <w:basedOn w:val="DefaultParagraphFont"/>
    <w:uiPriority w:val="99"/>
    <w:semiHidden/>
    <w:unhideWhenUsed/>
    <w:rsid w:val="007A1D61"/>
    <w:rPr>
      <w:color w:val="605E5C"/>
      <w:shd w:val="clear" w:color="auto" w:fill="E1DFDD"/>
    </w:rPr>
  </w:style>
  <w:style w:type="character" w:customStyle="1" w:styleId="fontstyle01">
    <w:name w:val="fontstyle01"/>
    <w:basedOn w:val="DefaultParagraphFont"/>
    <w:rsid w:val="007A1D61"/>
    <w:rPr>
      <w:rFonts w:ascii="Times New Roman" w:hAnsi="Times New Roman" w:cs="Times New Roman" w:hint="default"/>
      <w:b w:val="0"/>
      <w:bCs w:val="0"/>
      <w:i w:val="0"/>
      <w:iCs w:val="0"/>
      <w:color w:val="000000"/>
      <w:sz w:val="20"/>
      <w:szCs w:val="20"/>
    </w:rPr>
  </w:style>
  <w:style w:type="character" w:customStyle="1" w:styleId="ListParagraphChar">
    <w:name w:val="List Paragraph Char"/>
    <w:basedOn w:val="DefaultParagraphFont"/>
    <w:link w:val="ListParagraph"/>
    <w:uiPriority w:val="34"/>
    <w:locked/>
    <w:rsid w:val="00623D9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ratnabernika1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Dokumen\Ratna\PKM\DATA%20PERCOBA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kumen\Ratna\PKM\DATA%20PERCOBA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okumen\Ratna\PKM\DATA%20PERCOBAA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Variabel Rasio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Variabel Rasio</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Penelitian!$B$5:$B$9</c:f>
              <c:strCache>
                <c:ptCount val="5"/>
                <c:pt idx="0">
                  <c:v>1:1:18</c:v>
                </c:pt>
                <c:pt idx="1">
                  <c:v>1:2:18</c:v>
                </c:pt>
                <c:pt idx="2">
                  <c:v>1:3:18</c:v>
                </c:pt>
                <c:pt idx="3">
                  <c:v>1:4:18</c:v>
                </c:pt>
                <c:pt idx="4">
                  <c:v>1:5:18</c:v>
                </c:pt>
              </c:strCache>
            </c:strRef>
          </c:cat>
          <c:val>
            <c:numRef>
              <c:f>Penelitian!$E$5:$E$9</c:f>
              <c:numCache>
                <c:formatCode>0.00</c:formatCode>
                <c:ptCount val="5"/>
                <c:pt idx="0">
                  <c:v>38.757224855502891</c:v>
                </c:pt>
                <c:pt idx="1">
                  <c:v>41.958964924209091</c:v>
                </c:pt>
                <c:pt idx="2">
                  <c:v>58.785418624647569</c:v>
                </c:pt>
                <c:pt idx="3">
                  <c:v>71.959364876214849</c:v>
                </c:pt>
                <c:pt idx="4">
                  <c:v>80.726698262243289</c:v>
                </c:pt>
              </c:numCache>
            </c:numRef>
          </c:val>
          <c:smooth val="0"/>
          <c:extLst>
            <c:ext xmlns:c16="http://schemas.microsoft.com/office/drawing/2014/chart" uri="{C3380CC4-5D6E-409C-BE32-E72D297353CC}">
              <c16:uniqueId val="{00000000-A095-40B4-A8B4-31806BD2FA9D}"/>
            </c:ext>
          </c:extLst>
        </c:ser>
        <c:dLbls>
          <c:dLblPos val="t"/>
          <c:showLegendKey val="0"/>
          <c:showVal val="1"/>
          <c:showCatName val="0"/>
          <c:showSerName val="0"/>
          <c:showPercent val="0"/>
          <c:showBubbleSize val="0"/>
        </c:dLbls>
        <c:marker val="1"/>
        <c:smooth val="0"/>
        <c:axId val="1836658480"/>
        <c:axId val="1778723600"/>
      </c:lineChart>
      <c:catAx>
        <c:axId val="18366584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b="1"/>
                  <a:t>Rasio</a:t>
                </a:r>
              </a:p>
              <a:p>
                <a:pPr>
                  <a:defRPr/>
                </a:pPr>
                <a:r>
                  <a:rPr lang="en-ID" b="1"/>
                  <a:t>(As. sitrat:Sukrosa</a:t>
                </a:r>
                <a:r>
                  <a:rPr lang="en-ID" b="1" baseline="0"/>
                  <a:t>:Air)</a:t>
                </a:r>
                <a:endParaRPr lang="en-ID"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723600"/>
        <c:crosses val="autoZero"/>
        <c:auto val="1"/>
        <c:lblAlgn val="ctr"/>
        <c:lblOffset val="100"/>
        <c:noMultiLvlLbl val="1"/>
      </c:catAx>
      <c:valAx>
        <c:axId val="1778723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b="1"/>
                  <a:t>Yield</a:t>
                </a:r>
                <a:r>
                  <a:rPr lang="en-ID" b="1" baseline="0"/>
                  <a:t> (%)</a:t>
                </a:r>
                <a:endParaRPr lang="en-ID"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6658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Variabel Waktu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Variabel Waktu</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Penelitian!$B$16:$B$20</c:f>
              <c:numCache>
                <c:formatCode>General</c:formatCode>
                <c:ptCount val="5"/>
                <c:pt idx="0">
                  <c:v>10</c:v>
                </c:pt>
                <c:pt idx="1">
                  <c:v>15</c:v>
                </c:pt>
                <c:pt idx="2">
                  <c:v>20</c:v>
                </c:pt>
                <c:pt idx="3">
                  <c:v>25</c:v>
                </c:pt>
                <c:pt idx="4">
                  <c:v>30</c:v>
                </c:pt>
              </c:numCache>
            </c:numRef>
          </c:xVal>
          <c:yVal>
            <c:numRef>
              <c:f>Penelitian!$E$16:$E$20</c:f>
              <c:numCache>
                <c:formatCode>0.00</c:formatCode>
                <c:ptCount val="5"/>
                <c:pt idx="0">
                  <c:v>61.459541618335265</c:v>
                </c:pt>
                <c:pt idx="1">
                  <c:v>72.854542909141813</c:v>
                </c:pt>
                <c:pt idx="2">
                  <c:v>89.180432782688683</c:v>
                </c:pt>
                <c:pt idx="3">
                  <c:v>63.015177875097486</c:v>
                </c:pt>
                <c:pt idx="4">
                  <c:v>55.278683279003261</c:v>
                </c:pt>
              </c:numCache>
            </c:numRef>
          </c:yVal>
          <c:smooth val="0"/>
          <c:extLst>
            <c:ext xmlns:c16="http://schemas.microsoft.com/office/drawing/2014/chart" uri="{C3380CC4-5D6E-409C-BE32-E72D297353CC}">
              <c16:uniqueId val="{00000000-385C-4F41-B8C1-247C1A13AF72}"/>
            </c:ext>
          </c:extLst>
        </c:ser>
        <c:dLbls>
          <c:dLblPos val="t"/>
          <c:showLegendKey val="0"/>
          <c:showVal val="1"/>
          <c:showCatName val="0"/>
          <c:showSerName val="0"/>
          <c:showPercent val="0"/>
          <c:showBubbleSize val="0"/>
        </c:dLbls>
        <c:axId val="1889155664"/>
        <c:axId val="1891546640"/>
      </c:scatterChart>
      <c:valAx>
        <c:axId val="18891556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b="1"/>
                  <a:t>Waktu</a:t>
                </a:r>
                <a:r>
                  <a:rPr lang="en-ID" b="1" baseline="0"/>
                  <a:t> </a:t>
                </a:r>
                <a:r>
                  <a:rPr lang="en-ID" b="1"/>
                  <a:t>(menit)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546640"/>
        <c:crosses val="autoZero"/>
        <c:crossBetween val="midCat"/>
      </c:valAx>
      <c:valAx>
        <c:axId val="189154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b="1"/>
                  <a:t>yield</a:t>
                </a:r>
                <a:r>
                  <a:rPr lang="en-ID" b="1" baseline="0"/>
                  <a:t> (%)</a:t>
                </a:r>
                <a:endParaRPr lang="en-ID"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1556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Variabel Daya</c:v>
          </c:tx>
          <c:spPr>
            <a:ln w="19050"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Penelitian!$B$27:$B$30</c:f>
              <c:numCache>
                <c:formatCode>0%</c:formatCode>
                <c:ptCount val="4"/>
                <c:pt idx="0">
                  <c:v>0.1</c:v>
                </c:pt>
                <c:pt idx="1">
                  <c:v>0.3</c:v>
                </c:pt>
                <c:pt idx="2">
                  <c:v>0.5</c:v>
                </c:pt>
                <c:pt idx="3">
                  <c:v>0.7</c:v>
                </c:pt>
              </c:numCache>
            </c:numRef>
          </c:xVal>
          <c:yVal>
            <c:numRef>
              <c:f>Penelitian!$E$27:$E$30</c:f>
              <c:numCache>
                <c:formatCode>0.00</c:formatCode>
                <c:ptCount val="4"/>
                <c:pt idx="0">
                  <c:v>57.265418766498691</c:v>
                </c:pt>
                <c:pt idx="1">
                  <c:v>67.134601155838183</c:v>
                </c:pt>
                <c:pt idx="2">
                  <c:v>84.0926362945482</c:v>
                </c:pt>
                <c:pt idx="3">
                  <c:v>71.2877227366358</c:v>
                </c:pt>
              </c:numCache>
            </c:numRef>
          </c:yVal>
          <c:smooth val="0"/>
          <c:extLst>
            <c:ext xmlns:c16="http://schemas.microsoft.com/office/drawing/2014/chart" uri="{C3380CC4-5D6E-409C-BE32-E72D297353CC}">
              <c16:uniqueId val="{00000000-F236-4525-A82E-A6E635E21278}"/>
            </c:ext>
          </c:extLst>
        </c:ser>
        <c:dLbls>
          <c:dLblPos val="t"/>
          <c:showLegendKey val="0"/>
          <c:showVal val="1"/>
          <c:showCatName val="0"/>
          <c:showSerName val="0"/>
          <c:showPercent val="0"/>
          <c:showBubbleSize val="0"/>
        </c:dLbls>
        <c:axId val="2046966864"/>
        <c:axId val="1984008416"/>
      </c:scatterChart>
      <c:valAx>
        <c:axId val="20469668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b="1"/>
                  <a:t>Daya</a:t>
                </a:r>
                <a:r>
                  <a:rPr lang="en-ID" b="1" baseline="0"/>
                  <a:t> </a:t>
                </a:r>
                <a:r>
                  <a:rPr lang="en-ID" b="1"/>
                  <a:t>(watt)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008416"/>
        <c:crosses val="autoZero"/>
        <c:crossBetween val="midCat"/>
      </c:valAx>
      <c:valAx>
        <c:axId val="198400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b="1"/>
                  <a:t>Yield</a:t>
                </a:r>
                <a:r>
                  <a:rPr lang="en-ID" b="1" baseline="0"/>
                  <a:t> (%)</a:t>
                </a:r>
                <a:endParaRPr lang="en-ID"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69668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6</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cp:revision>
  <dcterms:created xsi:type="dcterms:W3CDTF">2021-08-30T04:38:00Z</dcterms:created>
  <dcterms:modified xsi:type="dcterms:W3CDTF">2021-09-16T07:14:00Z</dcterms:modified>
</cp:coreProperties>
</file>